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5B7" w:rsidRPr="004025B7" w:rsidRDefault="004025B7" w:rsidP="004025B7">
      <w:pPr>
        <w:pBdr>
          <w:top w:val="single" w:sz="6" w:space="9" w:color="DBDFDF"/>
          <w:left w:val="single" w:sz="6" w:space="23" w:color="DBDFDF"/>
          <w:bottom w:val="single" w:sz="6" w:space="9" w:color="DBDFDF"/>
          <w:right w:val="single" w:sz="6" w:space="23" w:color="DBDFDF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253031"/>
          <w:sz w:val="36"/>
          <w:szCs w:val="36"/>
          <w:lang w:eastAsia="ru-RU"/>
        </w:rPr>
      </w:pPr>
      <w:r w:rsidRPr="004025B7">
        <w:rPr>
          <w:rFonts w:ascii="Arial" w:eastAsia="Times New Roman" w:hAnsi="Arial" w:cs="Arial"/>
          <w:b/>
          <w:bCs/>
          <w:caps/>
          <w:color w:val="253031"/>
          <w:sz w:val="36"/>
          <w:szCs w:val="36"/>
          <w:lang w:eastAsia="ru-RU"/>
        </w:rPr>
        <w:t>АНАЛИЗ КЛЕЩА</w:t>
      </w:r>
    </w:p>
    <w:p w:rsidR="004025B7" w:rsidRPr="004025B7" w:rsidRDefault="004025B7" w:rsidP="004025B7">
      <w:pPr>
        <w:shd w:val="clear" w:color="auto" w:fill="E8F8EB"/>
        <w:spacing w:beforeAutospacing="1" w:after="0" w:afterAutospacing="1" w:line="240" w:lineRule="auto"/>
        <w:rPr>
          <w:rFonts w:ascii="Arial" w:eastAsia="Times New Roman" w:hAnsi="Arial" w:cs="Arial"/>
          <w:color w:val="253031"/>
          <w:sz w:val="24"/>
          <w:szCs w:val="24"/>
          <w:lang w:eastAsia="ru-RU"/>
        </w:rPr>
      </w:pPr>
      <w:r w:rsidRPr="004025B7">
        <w:rPr>
          <w:rFonts w:ascii="Arial" w:eastAsia="Times New Roman" w:hAnsi="Arial" w:cs="Arial"/>
          <w:b/>
          <w:bCs/>
          <w:color w:val="253031"/>
          <w:sz w:val="24"/>
          <w:szCs w:val="24"/>
          <w:lang w:eastAsia="ru-RU"/>
        </w:rPr>
        <w:t>Внимание! После снятия присосавшегося клеща необходимо обратиться за медицинской помощью в организацию здравоохранения по месту жительства (участковому терапевту, участковому педиатру, инфекционисту).</w:t>
      </w:r>
    </w:p>
    <w:p w:rsidR="004025B7" w:rsidRPr="004025B7" w:rsidRDefault="004025B7" w:rsidP="004025B7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253031"/>
          <w:sz w:val="24"/>
          <w:szCs w:val="24"/>
          <w:lang w:eastAsia="ru-RU"/>
        </w:rPr>
      </w:pPr>
      <w:r w:rsidRPr="004025B7">
        <w:rPr>
          <w:rFonts w:ascii="Arial" w:eastAsia="Times New Roman" w:hAnsi="Arial" w:cs="Arial"/>
          <w:color w:val="253031"/>
          <w:sz w:val="24"/>
          <w:szCs w:val="24"/>
          <w:lang w:eastAsia="ru-RU"/>
        </w:rPr>
        <w:t>Исследования клеща на </w:t>
      </w:r>
      <w:r w:rsidRPr="004025B7">
        <w:rPr>
          <w:rFonts w:ascii="Arial" w:eastAsia="Times New Roman" w:hAnsi="Arial" w:cs="Arial"/>
          <w:i/>
          <w:iCs/>
          <w:color w:val="253031"/>
          <w:sz w:val="24"/>
          <w:szCs w:val="24"/>
          <w:lang w:eastAsia="ru-RU"/>
        </w:rPr>
        <w:t>бесплатной основе </w:t>
      </w:r>
      <w:r w:rsidRPr="004025B7">
        <w:rPr>
          <w:rFonts w:ascii="Arial" w:eastAsia="Times New Roman" w:hAnsi="Arial" w:cs="Arial"/>
          <w:color w:val="253031"/>
          <w:sz w:val="24"/>
          <w:szCs w:val="24"/>
          <w:lang w:eastAsia="ru-RU"/>
        </w:rPr>
        <w:t>проводят при наличии медицинских противопоказаний к приему лекарственных средств, предназначенных для профилактики клещевых инфекций, по направлению организации здравоохранения по форме приложения 2 приказа Министерства здравоохранения Республики Беларусь от 19.04.2016 №338, заверенного печатью учреждения и медицинского работника.</w:t>
      </w:r>
    </w:p>
    <w:p w:rsidR="004025B7" w:rsidRPr="004025B7" w:rsidRDefault="004025B7" w:rsidP="004025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3031"/>
          <w:sz w:val="24"/>
          <w:szCs w:val="24"/>
          <w:lang w:eastAsia="ru-RU"/>
        </w:rPr>
      </w:pPr>
      <w:r w:rsidRPr="004025B7">
        <w:rPr>
          <w:rFonts w:ascii="Arial" w:eastAsia="Times New Roman" w:hAnsi="Arial" w:cs="Arial"/>
          <w:color w:val="253031"/>
          <w:sz w:val="24"/>
          <w:szCs w:val="24"/>
          <w:lang w:eastAsia="ru-RU"/>
        </w:rPr>
        <w:t xml:space="preserve">В Гродненском областном центре гигиены, эпидемиологии и общественного здоровья на платной основе проводится анализ клещей: исследования на наличие возбудителей клещевого энцефалита, болезни Лайма, анаплазмоза, </w:t>
      </w:r>
      <w:proofErr w:type="spellStart"/>
      <w:r w:rsidRPr="004025B7">
        <w:rPr>
          <w:rFonts w:ascii="Arial" w:eastAsia="Times New Roman" w:hAnsi="Arial" w:cs="Arial"/>
          <w:color w:val="253031"/>
          <w:sz w:val="24"/>
          <w:szCs w:val="24"/>
          <w:lang w:eastAsia="ru-RU"/>
        </w:rPr>
        <w:t>эрлихиоза</w:t>
      </w:r>
      <w:proofErr w:type="spellEnd"/>
      <w:r w:rsidRPr="004025B7">
        <w:rPr>
          <w:rFonts w:ascii="Arial" w:eastAsia="Times New Roman" w:hAnsi="Arial" w:cs="Arial"/>
          <w:color w:val="253031"/>
          <w:sz w:val="24"/>
          <w:szCs w:val="24"/>
          <w:lang w:eastAsia="ru-RU"/>
        </w:rPr>
        <w:t xml:space="preserve"> методом ПЦР.</w:t>
      </w:r>
    </w:p>
    <w:p w:rsidR="004025B7" w:rsidRPr="004025B7" w:rsidRDefault="004025B7" w:rsidP="004025B7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253031"/>
          <w:sz w:val="24"/>
          <w:szCs w:val="24"/>
          <w:lang w:eastAsia="ru-RU"/>
        </w:rPr>
      </w:pPr>
      <w:r w:rsidRPr="004025B7">
        <w:rPr>
          <w:rFonts w:ascii="Arial" w:eastAsia="Times New Roman" w:hAnsi="Arial" w:cs="Arial"/>
          <w:b/>
          <w:bCs/>
          <w:color w:val="253031"/>
          <w:sz w:val="24"/>
          <w:szCs w:val="24"/>
          <w:lang w:eastAsia="ru-RU"/>
        </w:rPr>
        <w:t>Стоимость исследования для граждан Республики Беларусь –45,00 рублей, для иностранных граждан – 70,00.</w:t>
      </w:r>
      <w:r w:rsidRPr="004025B7">
        <w:rPr>
          <w:rFonts w:ascii="Arial" w:eastAsia="Times New Roman" w:hAnsi="Arial" w:cs="Arial"/>
          <w:color w:val="253031"/>
          <w:sz w:val="24"/>
          <w:szCs w:val="24"/>
          <w:lang w:eastAsia="ru-RU"/>
        </w:rPr>
        <w:t> Срок выполнения исследований – до 5 дней.</w:t>
      </w:r>
    </w:p>
    <w:p w:rsidR="004025B7" w:rsidRPr="004025B7" w:rsidRDefault="004025B7" w:rsidP="004025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3031"/>
          <w:sz w:val="24"/>
          <w:szCs w:val="24"/>
          <w:lang w:eastAsia="ru-RU"/>
        </w:rPr>
      </w:pPr>
      <w:r w:rsidRPr="004025B7">
        <w:rPr>
          <w:rFonts w:ascii="Arial" w:eastAsia="Times New Roman" w:hAnsi="Arial" w:cs="Arial"/>
          <w:color w:val="253031"/>
          <w:sz w:val="24"/>
          <w:szCs w:val="24"/>
          <w:lang w:eastAsia="ru-RU"/>
        </w:rPr>
        <w:t>Для проведения исследований необходимо представить:</w:t>
      </w:r>
    </w:p>
    <w:p w:rsidR="004025B7" w:rsidRPr="004025B7" w:rsidRDefault="004025B7" w:rsidP="004025B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53031"/>
          <w:sz w:val="23"/>
          <w:szCs w:val="23"/>
          <w:lang w:eastAsia="ru-RU"/>
        </w:rPr>
      </w:pPr>
      <w:r w:rsidRPr="004025B7">
        <w:rPr>
          <w:rFonts w:ascii="Arial" w:eastAsia="Times New Roman" w:hAnsi="Arial" w:cs="Arial"/>
          <w:color w:val="253031"/>
          <w:sz w:val="23"/>
          <w:szCs w:val="23"/>
          <w:lang w:eastAsia="ru-RU"/>
        </w:rPr>
        <w:t>материал (клеща, снятого с пострадавшего)</w:t>
      </w:r>
    </w:p>
    <w:p w:rsidR="004025B7" w:rsidRPr="004025B7" w:rsidRDefault="004025B7" w:rsidP="004025B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53031"/>
          <w:sz w:val="23"/>
          <w:szCs w:val="23"/>
          <w:lang w:eastAsia="ru-RU"/>
        </w:rPr>
      </w:pPr>
      <w:r w:rsidRPr="004025B7">
        <w:rPr>
          <w:rFonts w:ascii="Arial" w:eastAsia="Times New Roman" w:hAnsi="Arial" w:cs="Arial"/>
          <w:color w:val="253031"/>
          <w:sz w:val="23"/>
          <w:szCs w:val="23"/>
          <w:lang w:eastAsia="ru-RU"/>
        </w:rPr>
        <w:t>документы об оплате</w:t>
      </w:r>
    </w:p>
    <w:p w:rsidR="004025B7" w:rsidRPr="004025B7" w:rsidRDefault="004025B7" w:rsidP="004025B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53031"/>
          <w:sz w:val="23"/>
          <w:szCs w:val="23"/>
          <w:lang w:eastAsia="ru-RU"/>
        </w:rPr>
      </w:pPr>
      <w:r w:rsidRPr="004025B7">
        <w:rPr>
          <w:rFonts w:ascii="Arial" w:eastAsia="Times New Roman" w:hAnsi="Arial" w:cs="Arial"/>
          <w:color w:val="253031"/>
          <w:sz w:val="23"/>
          <w:szCs w:val="23"/>
          <w:lang w:eastAsia="ru-RU"/>
        </w:rPr>
        <w:t>заполнить заявление (договор) направление на исследование.</w:t>
      </w:r>
    </w:p>
    <w:p w:rsidR="004025B7" w:rsidRPr="004025B7" w:rsidRDefault="004025B7" w:rsidP="004025B7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b/>
          <w:bCs/>
          <w:caps/>
          <w:color w:val="253031"/>
          <w:sz w:val="24"/>
          <w:szCs w:val="24"/>
          <w:u w:val="single"/>
          <w:lang w:eastAsia="ru-RU"/>
        </w:rPr>
      </w:pPr>
      <w:r w:rsidRPr="004025B7">
        <w:rPr>
          <w:rFonts w:ascii="Arial" w:eastAsia="Times New Roman" w:hAnsi="Arial" w:cs="Arial"/>
          <w:b/>
          <w:bCs/>
          <w:caps/>
          <w:color w:val="253031"/>
          <w:sz w:val="24"/>
          <w:u w:val="single"/>
          <w:lang w:eastAsia="ru-RU"/>
        </w:rPr>
        <w:t>ПРИЕМ КЛЕЩЕЙ ДЛЯ АНАЛИЗА:</w:t>
      </w:r>
    </w:p>
    <w:p w:rsidR="004025B7" w:rsidRPr="004025B7" w:rsidRDefault="004025B7" w:rsidP="004025B7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253031"/>
          <w:sz w:val="24"/>
          <w:szCs w:val="24"/>
          <w:lang w:eastAsia="ru-RU"/>
        </w:rPr>
      </w:pPr>
      <w:r w:rsidRPr="004025B7">
        <w:rPr>
          <w:rFonts w:ascii="Arial" w:eastAsia="Times New Roman" w:hAnsi="Arial" w:cs="Arial"/>
          <w:b/>
          <w:bCs/>
          <w:color w:val="253031"/>
          <w:sz w:val="24"/>
          <w:szCs w:val="24"/>
          <w:lang w:eastAsia="ru-RU"/>
        </w:rPr>
        <w:t>Понедельник – пятница</w:t>
      </w:r>
    </w:p>
    <w:p w:rsidR="004025B7" w:rsidRPr="004025B7" w:rsidRDefault="004025B7" w:rsidP="004025B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53031"/>
          <w:sz w:val="23"/>
          <w:szCs w:val="23"/>
          <w:lang w:eastAsia="ru-RU"/>
        </w:rPr>
      </w:pPr>
      <w:hyperlink r:id="rId6" w:tgtFrame="_blank" w:history="1">
        <w:r w:rsidRPr="004025B7">
          <w:rPr>
            <w:rFonts w:ascii="Arial" w:eastAsia="Times New Roman" w:hAnsi="Arial" w:cs="Arial"/>
            <w:color w:val="5C777A"/>
            <w:sz w:val="24"/>
            <w:szCs w:val="24"/>
            <w:u w:val="single"/>
            <w:lang w:eastAsia="ru-RU"/>
          </w:rPr>
          <w:t> г. Гродно, пр. Космонавтов, 58, процедурный кабинет № 15 (вход со двора)</w:t>
        </w:r>
      </w:hyperlink>
    </w:p>
    <w:p w:rsidR="004025B7" w:rsidRPr="004025B7" w:rsidRDefault="004025B7" w:rsidP="004025B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53031"/>
          <w:sz w:val="23"/>
          <w:szCs w:val="23"/>
          <w:lang w:eastAsia="ru-RU"/>
        </w:rPr>
      </w:pPr>
      <w:r w:rsidRPr="004025B7">
        <w:rPr>
          <w:rFonts w:ascii="Arial" w:eastAsia="Times New Roman" w:hAnsi="Arial" w:cs="Arial"/>
          <w:color w:val="253031"/>
          <w:sz w:val="23"/>
          <w:szCs w:val="23"/>
          <w:lang w:eastAsia="ru-RU"/>
        </w:rPr>
        <w:t> 08 </w:t>
      </w:r>
      <w:r w:rsidRPr="004025B7">
        <w:rPr>
          <w:rFonts w:ascii="Arial" w:eastAsia="Times New Roman" w:hAnsi="Arial" w:cs="Arial"/>
          <w:color w:val="253031"/>
          <w:sz w:val="17"/>
          <w:szCs w:val="17"/>
          <w:vertAlign w:val="superscript"/>
          <w:lang w:eastAsia="ru-RU"/>
        </w:rPr>
        <w:t>00</w:t>
      </w:r>
      <w:r w:rsidRPr="004025B7">
        <w:rPr>
          <w:rFonts w:ascii="Arial" w:eastAsia="Times New Roman" w:hAnsi="Arial" w:cs="Arial"/>
          <w:color w:val="253031"/>
          <w:sz w:val="23"/>
          <w:szCs w:val="23"/>
          <w:lang w:eastAsia="ru-RU"/>
        </w:rPr>
        <w:t> — 12 </w:t>
      </w:r>
      <w:r w:rsidRPr="004025B7">
        <w:rPr>
          <w:rFonts w:ascii="Arial" w:eastAsia="Times New Roman" w:hAnsi="Arial" w:cs="Arial"/>
          <w:color w:val="253031"/>
          <w:sz w:val="17"/>
          <w:szCs w:val="17"/>
          <w:vertAlign w:val="superscript"/>
          <w:lang w:eastAsia="ru-RU"/>
        </w:rPr>
        <w:t>00</w:t>
      </w:r>
    </w:p>
    <w:p w:rsidR="004025B7" w:rsidRPr="004025B7" w:rsidRDefault="004025B7" w:rsidP="004025B7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253031"/>
          <w:sz w:val="24"/>
          <w:szCs w:val="24"/>
          <w:lang w:eastAsia="ru-RU"/>
        </w:rPr>
      </w:pPr>
      <w:r w:rsidRPr="004025B7">
        <w:rPr>
          <w:rFonts w:ascii="Arial" w:eastAsia="Times New Roman" w:hAnsi="Arial" w:cs="Arial"/>
          <w:b/>
          <w:bCs/>
          <w:color w:val="253031"/>
          <w:sz w:val="24"/>
          <w:szCs w:val="24"/>
          <w:lang w:eastAsia="ru-RU"/>
        </w:rPr>
        <w:t>Суббота</w:t>
      </w:r>
    </w:p>
    <w:p w:rsidR="004025B7" w:rsidRPr="004025B7" w:rsidRDefault="004025B7" w:rsidP="004025B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53031"/>
          <w:sz w:val="23"/>
          <w:szCs w:val="23"/>
          <w:lang w:eastAsia="ru-RU"/>
        </w:rPr>
      </w:pPr>
      <w:hyperlink r:id="rId7" w:history="1">
        <w:r w:rsidRPr="004025B7">
          <w:rPr>
            <w:rFonts w:ascii="Arial" w:eastAsia="Times New Roman" w:hAnsi="Arial" w:cs="Arial"/>
            <w:color w:val="5C777A"/>
            <w:sz w:val="24"/>
            <w:szCs w:val="24"/>
            <w:u w:val="single"/>
            <w:lang w:eastAsia="ru-RU"/>
          </w:rPr>
          <w:t> г. Гродно, пр. Космонавтов, 58 (главный вход)</w:t>
        </w:r>
      </w:hyperlink>
    </w:p>
    <w:p w:rsidR="004025B7" w:rsidRPr="004025B7" w:rsidRDefault="004025B7" w:rsidP="004025B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53031"/>
          <w:sz w:val="23"/>
          <w:szCs w:val="23"/>
          <w:lang w:eastAsia="ru-RU"/>
        </w:rPr>
      </w:pPr>
      <w:r w:rsidRPr="004025B7">
        <w:rPr>
          <w:rFonts w:ascii="Arial" w:eastAsia="Times New Roman" w:hAnsi="Arial" w:cs="Arial"/>
          <w:color w:val="253031"/>
          <w:sz w:val="23"/>
          <w:szCs w:val="23"/>
          <w:lang w:eastAsia="ru-RU"/>
        </w:rPr>
        <w:t> 08 </w:t>
      </w:r>
      <w:r w:rsidRPr="004025B7">
        <w:rPr>
          <w:rFonts w:ascii="Arial" w:eastAsia="Times New Roman" w:hAnsi="Arial" w:cs="Arial"/>
          <w:color w:val="253031"/>
          <w:sz w:val="17"/>
          <w:szCs w:val="17"/>
          <w:vertAlign w:val="superscript"/>
          <w:lang w:eastAsia="ru-RU"/>
        </w:rPr>
        <w:t>30</w:t>
      </w:r>
      <w:r w:rsidRPr="004025B7">
        <w:rPr>
          <w:rFonts w:ascii="Arial" w:eastAsia="Times New Roman" w:hAnsi="Arial" w:cs="Arial"/>
          <w:color w:val="253031"/>
          <w:sz w:val="23"/>
          <w:szCs w:val="23"/>
          <w:lang w:eastAsia="ru-RU"/>
        </w:rPr>
        <w:t> — 12 </w:t>
      </w:r>
      <w:r w:rsidRPr="004025B7">
        <w:rPr>
          <w:rFonts w:ascii="Arial" w:eastAsia="Times New Roman" w:hAnsi="Arial" w:cs="Arial"/>
          <w:color w:val="253031"/>
          <w:sz w:val="17"/>
          <w:szCs w:val="17"/>
          <w:vertAlign w:val="superscript"/>
          <w:lang w:eastAsia="ru-RU"/>
        </w:rPr>
        <w:t>00</w:t>
      </w:r>
      <w:r w:rsidRPr="004025B7">
        <w:rPr>
          <w:rFonts w:ascii="Arial" w:eastAsia="Times New Roman" w:hAnsi="Arial" w:cs="Arial"/>
          <w:color w:val="253031"/>
          <w:sz w:val="23"/>
          <w:szCs w:val="23"/>
          <w:lang w:eastAsia="ru-RU"/>
        </w:rPr>
        <w:t> — Оплата только через ЕРИП, так как касса не работает</w:t>
      </w:r>
    </w:p>
    <w:p w:rsidR="004025B7" w:rsidRPr="004025B7" w:rsidRDefault="004025B7" w:rsidP="004025B7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253031"/>
          <w:sz w:val="24"/>
          <w:szCs w:val="24"/>
          <w:lang w:eastAsia="ru-RU"/>
        </w:rPr>
      </w:pPr>
      <w:r w:rsidRPr="004025B7">
        <w:rPr>
          <w:rFonts w:ascii="Arial" w:eastAsia="Times New Roman" w:hAnsi="Arial" w:cs="Arial"/>
          <w:b/>
          <w:bCs/>
          <w:color w:val="253031"/>
          <w:sz w:val="24"/>
          <w:szCs w:val="24"/>
          <w:lang w:eastAsia="ru-RU"/>
        </w:rPr>
        <w:t>Воскресенье: выходной</w:t>
      </w:r>
    </w:p>
    <w:p w:rsidR="004025B7" w:rsidRPr="004025B7" w:rsidRDefault="004025B7" w:rsidP="004025B7">
      <w:pPr>
        <w:shd w:val="clear" w:color="auto" w:fill="FFFFFF"/>
        <w:spacing w:after="225" w:line="240" w:lineRule="auto"/>
        <w:outlineLvl w:val="4"/>
        <w:rPr>
          <w:rFonts w:ascii="Arial" w:eastAsia="Times New Roman" w:hAnsi="Arial" w:cs="Arial"/>
          <w:b/>
          <w:bCs/>
          <w:caps/>
          <w:color w:val="253031"/>
          <w:sz w:val="24"/>
          <w:szCs w:val="24"/>
          <w:u w:val="single"/>
          <w:lang w:eastAsia="ru-RU"/>
        </w:rPr>
      </w:pPr>
      <w:r w:rsidRPr="004025B7">
        <w:rPr>
          <w:rFonts w:ascii="Arial" w:eastAsia="Times New Roman" w:hAnsi="Arial" w:cs="Arial"/>
          <w:b/>
          <w:bCs/>
          <w:caps/>
          <w:color w:val="253031"/>
          <w:sz w:val="24"/>
          <w:szCs w:val="24"/>
          <w:u w:val="single"/>
          <w:lang w:eastAsia="ru-RU"/>
        </w:rPr>
        <w:t>ВЫДАЧА РЕЗУЛЬТАТА</w:t>
      </w:r>
    </w:p>
    <w:p w:rsidR="004025B7" w:rsidRPr="004025B7" w:rsidRDefault="004025B7" w:rsidP="004025B7">
      <w:pPr>
        <w:numPr>
          <w:ilvl w:val="0"/>
          <w:numId w:val="4"/>
        </w:numPr>
        <w:shd w:val="clear" w:color="auto" w:fill="FFFFFF"/>
        <w:spacing w:after="0" w:line="240" w:lineRule="auto"/>
        <w:ind w:left="-225"/>
        <w:rPr>
          <w:rFonts w:ascii="Arial" w:eastAsia="Times New Roman" w:hAnsi="Arial" w:cs="Arial"/>
          <w:color w:val="253031"/>
          <w:sz w:val="23"/>
          <w:szCs w:val="23"/>
          <w:lang w:eastAsia="ru-RU"/>
        </w:rPr>
      </w:pPr>
      <w:r w:rsidRPr="004025B7">
        <w:rPr>
          <w:rFonts w:ascii="Arial" w:eastAsia="Times New Roman" w:hAnsi="Arial" w:cs="Arial"/>
          <w:color w:val="253031"/>
          <w:sz w:val="23"/>
          <w:szCs w:val="23"/>
          <w:lang w:eastAsia="ru-RU"/>
        </w:rPr>
        <w:t> понедельник — пятница: 15 </w:t>
      </w:r>
      <w:r w:rsidRPr="004025B7">
        <w:rPr>
          <w:rFonts w:ascii="Arial" w:eastAsia="Times New Roman" w:hAnsi="Arial" w:cs="Arial"/>
          <w:color w:val="253031"/>
          <w:sz w:val="17"/>
          <w:szCs w:val="17"/>
          <w:vertAlign w:val="superscript"/>
          <w:lang w:eastAsia="ru-RU"/>
        </w:rPr>
        <w:t>00</w:t>
      </w:r>
      <w:r w:rsidRPr="004025B7">
        <w:rPr>
          <w:rFonts w:ascii="Arial" w:eastAsia="Times New Roman" w:hAnsi="Arial" w:cs="Arial"/>
          <w:color w:val="253031"/>
          <w:sz w:val="23"/>
          <w:szCs w:val="23"/>
          <w:lang w:eastAsia="ru-RU"/>
        </w:rPr>
        <w:t> — 16 </w:t>
      </w:r>
      <w:r w:rsidRPr="004025B7">
        <w:rPr>
          <w:rFonts w:ascii="Arial" w:eastAsia="Times New Roman" w:hAnsi="Arial" w:cs="Arial"/>
          <w:color w:val="253031"/>
          <w:sz w:val="17"/>
          <w:szCs w:val="17"/>
          <w:vertAlign w:val="superscript"/>
          <w:lang w:eastAsia="ru-RU"/>
        </w:rPr>
        <w:t>00</w:t>
      </w:r>
    </w:p>
    <w:p w:rsidR="004025B7" w:rsidRPr="004025B7" w:rsidRDefault="004025B7" w:rsidP="004025B7">
      <w:pPr>
        <w:numPr>
          <w:ilvl w:val="0"/>
          <w:numId w:val="4"/>
        </w:numPr>
        <w:shd w:val="clear" w:color="auto" w:fill="FFFFFF"/>
        <w:spacing w:after="0" w:line="240" w:lineRule="auto"/>
        <w:ind w:left="-225"/>
        <w:rPr>
          <w:rFonts w:ascii="Arial" w:eastAsia="Times New Roman" w:hAnsi="Arial" w:cs="Arial"/>
          <w:color w:val="253031"/>
          <w:sz w:val="23"/>
          <w:szCs w:val="23"/>
          <w:lang w:eastAsia="ru-RU"/>
        </w:rPr>
      </w:pPr>
      <w:r w:rsidRPr="004025B7">
        <w:rPr>
          <w:rFonts w:ascii="Arial" w:eastAsia="Times New Roman" w:hAnsi="Arial" w:cs="Arial"/>
          <w:color w:val="253031"/>
          <w:sz w:val="23"/>
          <w:szCs w:val="23"/>
          <w:lang w:eastAsia="ru-RU"/>
        </w:rPr>
        <w:t>выходной: суббота, воскресенье</w:t>
      </w:r>
    </w:p>
    <w:p w:rsidR="004025B7" w:rsidRPr="004025B7" w:rsidRDefault="004025B7" w:rsidP="004025B7">
      <w:pPr>
        <w:rPr>
          <w:rFonts w:ascii="Calibri" w:eastAsia="Times New Roman" w:hAnsi="Calibri" w:cs="Times New Roman"/>
          <w:lang w:eastAsia="ru-RU"/>
        </w:rPr>
      </w:pPr>
    </w:p>
    <w:p w:rsidR="004025B7" w:rsidRPr="004025B7" w:rsidRDefault="004025B7" w:rsidP="004025B7">
      <w:pPr>
        <w:rPr>
          <w:rFonts w:ascii="Calibri" w:eastAsia="Times New Roman" w:hAnsi="Calibri" w:cs="Times New Roman"/>
          <w:lang w:eastAsia="ru-RU"/>
        </w:rPr>
      </w:pPr>
    </w:p>
    <w:p w:rsidR="00A5078F" w:rsidRDefault="00A5078F">
      <w:bookmarkStart w:id="0" w:name="_GoBack"/>
      <w:bookmarkEnd w:id="0"/>
    </w:p>
    <w:sectPr w:rsidR="00A50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5360C"/>
    <w:multiLevelType w:val="multilevel"/>
    <w:tmpl w:val="34E81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8131CBA"/>
    <w:multiLevelType w:val="multilevel"/>
    <w:tmpl w:val="895E6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C4D3D49"/>
    <w:multiLevelType w:val="multilevel"/>
    <w:tmpl w:val="BA003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E876FB3"/>
    <w:multiLevelType w:val="multilevel"/>
    <w:tmpl w:val="DC38F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CCF"/>
    <w:rsid w:val="004025B7"/>
    <w:rsid w:val="00781CCF"/>
    <w:rsid w:val="00A5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andex.by/maps/org/grodnenskiy_oblastnoy_tsentr_gigiyeny_epidemiologii_i_obshchestvennogo_zdorovya/1112470585/?ll=23.864348%2C53.674943&amp;z=16.3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maps/?um=constructor%3A6a17c3811de4e89eda42903e4fde4f5006044d467f7d9fd345dbae43fd96ac0a&amp;source=constructorLin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2026-03-31T07:01:00Z</dcterms:created>
  <dcterms:modified xsi:type="dcterms:W3CDTF">2026-03-31T07:01:00Z</dcterms:modified>
</cp:coreProperties>
</file>