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C8" w:rsidRPr="007D76C8" w:rsidRDefault="007D76C8" w:rsidP="007D76C8">
      <w:pPr>
        <w:widowControl/>
        <w:snapToGrid/>
        <w:spacing w:before="0" w:line="240" w:lineRule="auto"/>
        <w:ind w:firstLine="709"/>
        <w:rPr>
          <w:rFonts w:eastAsia="Calibri"/>
          <w:sz w:val="28"/>
          <w:szCs w:val="28"/>
          <w:lang w:eastAsia="en-US"/>
        </w:rPr>
      </w:pPr>
      <w:r w:rsidRPr="007D76C8">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7D76C8">
        <w:rPr>
          <w:rFonts w:eastAsia="Calibri"/>
          <w:sz w:val="28"/>
          <w:szCs w:val="28"/>
          <w:lang w:eastAsia="en-US"/>
        </w:rPr>
        <w:t>,</w:t>
      </w:r>
    </w:p>
    <w:p w:rsidR="007D76C8" w:rsidRPr="007D76C8" w:rsidRDefault="007D76C8" w:rsidP="007D76C8">
      <w:pPr>
        <w:widowControl/>
        <w:snapToGrid/>
        <w:spacing w:before="0" w:line="240" w:lineRule="auto"/>
        <w:ind w:firstLine="709"/>
        <w:jc w:val="both"/>
        <w:rPr>
          <w:rFonts w:eastAsia="Calibri"/>
          <w:sz w:val="28"/>
          <w:szCs w:val="28"/>
          <w:lang w:eastAsia="en-US"/>
        </w:rPr>
      </w:pPr>
    </w:p>
    <w:p w:rsidR="007D76C8" w:rsidRPr="007D76C8" w:rsidRDefault="007D76C8" w:rsidP="007D76C8">
      <w:pPr>
        <w:widowControl/>
        <w:snapToGrid/>
        <w:spacing w:before="0" w:line="240" w:lineRule="auto"/>
        <w:ind w:firstLine="709"/>
        <w:jc w:val="both"/>
        <w:rPr>
          <w:rFonts w:eastAsia="Calibri"/>
          <w:sz w:val="28"/>
          <w:szCs w:val="28"/>
          <w:lang w:eastAsia="en-US"/>
        </w:rPr>
      </w:pPr>
      <w:r w:rsidRPr="007D76C8">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7D76C8" w:rsidRPr="007D76C8" w:rsidRDefault="007D76C8" w:rsidP="007D76C8">
      <w:pPr>
        <w:widowControl/>
        <w:snapToGrid/>
        <w:spacing w:before="0" w:line="240" w:lineRule="auto"/>
        <w:ind w:firstLine="709"/>
        <w:jc w:val="both"/>
        <w:rPr>
          <w:rFonts w:eastAsia="Calibri"/>
          <w:sz w:val="28"/>
          <w:szCs w:val="28"/>
          <w:lang w:eastAsia="en-US"/>
        </w:rPr>
      </w:pPr>
      <w:r w:rsidRPr="007D76C8">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7D76C8">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7D76C8">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92" w:type="pct"/>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2"/>
        <w:gridCol w:w="1997"/>
        <w:gridCol w:w="2183"/>
        <w:gridCol w:w="1964"/>
        <w:gridCol w:w="2819"/>
        <w:gridCol w:w="2677"/>
        <w:gridCol w:w="1677"/>
        <w:gridCol w:w="1229"/>
      </w:tblGrid>
      <w:tr w:rsidR="00587C9B" w:rsidRPr="00492BA6" w:rsidTr="00B73D51">
        <w:trPr>
          <w:trHeight w:val="1693"/>
          <w:jc w:val="center"/>
        </w:trPr>
        <w:tc>
          <w:tcPr>
            <w:tcW w:w="170" w:type="pct"/>
          </w:tcPr>
          <w:p w:rsidR="00F838BB" w:rsidRPr="00492BA6" w:rsidRDefault="00F838BB" w:rsidP="00492BA6">
            <w:pPr>
              <w:snapToGrid/>
              <w:spacing w:before="0" w:line="220" w:lineRule="exact"/>
              <w:rPr>
                <w:sz w:val="22"/>
                <w:szCs w:val="22"/>
              </w:rPr>
            </w:pPr>
            <w:r w:rsidRPr="00492BA6">
              <w:rPr>
                <w:sz w:val="22"/>
                <w:szCs w:val="22"/>
              </w:rPr>
              <w:lastRenderedPageBreak/>
              <w:t>№</w:t>
            </w:r>
            <w:proofErr w:type="gramStart"/>
            <w:r w:rsidRPr="00492BA6">
              <w:rPr>
                <w:sz w:val="22"/>
                <w:szCs w:val="22"/>
              </w:rPr>
              <w:t>п</w:t>
            </w:r>
            <w:proofErr w:type="gramEnd"/>
            <w:r w:rsidRPr="00492BA6">
              <w:rPr>
                <w:sz w:val="22"/>
                <w:szCs w:val="22"/>
              </w:rPr>
              <w:t>/п</w:t>
            </w:r>
          </w:p>
        </w:tc>
        <w:tc>
          <w:tcPr>
            <w:tcW w:w="663" w:type="pct"/>
          </w:tcPr>
          <w:p w:rsidR="00F838BB" w:rsidRPr="00492BA6" w:rsidRDefault="00F838BB" w:rsidP="00492BA6">
            <w:pPr>
              <w:snapToGrid/>
              <w:spacing w:before="0" w:line="220" w:lineRule="exact"/>
              <w:rPr>
                <w:sz w:val="22"/>
                <w:szCs w:val="22"/>
              </w:rPr>
            </w:pPr>
            <w:r w:rsidRPr="00492BA6">
              <w:rPr>
                <w:sz w:val="22"/>
                <w:szCs w:val="22"/>
              </w:rPr>
              <w:t>Наименование продукции, сроки годности</w:t>
            </w:r>
          </w:p>
        </w:tc>
        <w:tc>
          <w:tcPr>
            <w:tcW w:w="725" w:type="pct"/>
          </w:tcPr>
          <w:p w:rsidR="00F838BB" w:rsidRPr="00492BA6" w:rsidRDefault="00F838BB" w:rsidP="00492BA6">
            <w:pPr>
              <w:snapToGrid/>
              <w:spacing w:before="0" w:line="220" w:lineRule="exact"/>
              <w:rPr>
                <w:sz w:val="22"/>
                <w:szCs w:val="22"/>
              </w:rPr>
            </w:pPr>
            <w:r w:rsidRPr="00492BA6">
              <w:rPr>
                <w:sz w:val="22"/>
                <w:szCs w:val="22"/>
              </w:rPr>
              <w:t>Изготовитель, импортер</w:t>
            </w:r>
          </w:p>
        </w:tc>
        <w:tc>
          <w:tcPr>
            <w:tcW w:w="652" w:type="pct"/>
          </w:tcPr>
          <w:p w:rsidR="00F838BB" w:rsidRPr="00492BA6" w:rsidRDefault="00F838BB" w:rsidP="00492BA6">
            <w:pPr>
              <w:snapToGrid/>
              <w:spacing w:before="0" w:line="220" w:lineRule="exact"/>
              <w:rPr>
                <w:sz w:val="22"/>
                <w:szCs w:val="22"/>
              </w:rPr>
            </w:pPr>
            <w:r w:rsidRPr="00492BA6">
              <w:rPr>
                <w:sz w:val="22"/>
                <w:szCs w:val="22"/>
              </w:rPr>
              <w:t>Адрес и наименование объекта, на котором запрещена реализация продукции</w:t>
            </w:r>
          </w:p>
        </w:tc>
        <w:tc>
          <w:tcPr>
            <w:tcW w:w="936" w:type="pct"/>
          </w:tcPr>
          <w:p w:rsidR="00F838BB" w:rsidRPr="00492BA6" w:rsidRDefault="00F838BB" w:rsidP="00492BA6">
            <w:pPr>
              <w:snapToGrid/>
              <w:spacing w:before="0" w:line="220" w:lineRule="exact"/>
              <w:rPr>
                <w:sz w:val="22"/>
                <w:szCs w:val="22"/>
              </w:rPr>
            </w:pPr>
            <w:r w:rsidRPr="00492BA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89" w:type="pct"/>
          </w:tcPr>
          <w:p w:rsidR="00F838BB" w:rsidRPr="00492BA6" w:rsidRDefault="00F838BB" w:rsidP="00492BA6">
            <w:pPr>
              <w:snapToGrid/>
              <w:spacing w:before="0" w:line="220" w:lineRule="exact"/>
              <w:ind w:left="-107" w:right="-131"/>
              <w:rPr>
                <w:sz w:val="22"/>
                <w:szCs w:val="22"/>
              </w:rPr>
            </w:pPr>
            <w:r w:rsidRPr="00492BA6">
              <w:rPr>
                <w:sz w:val="22"/>
                <w:szCs w:val="22"/>
              </w:rPr>
              <w:t>Наименование товаросопроводительных документов и документа</w:t>
            </w:r>
          </w:p>
          <w:p w:rsidR="00F838BB" w:rsidRPr="00492BA6" w:rsidRDefault="00F838BB" w:rsidP="00492BA6">
            <w:pPr>
              <w:snapToGrid/>
              <w:spacing w:before="0" w:line="220" w:lineRule="exact"/>
              <w:ind w:left="-107" w:right="-131"/>
              <w:rPr>
                <w:sz w:val="22"/>
                <w:szCs w:val="22"/>
              </w:rPr>
            </w:pPr>
            <w:r w:rsidRPr="00492BA6">
              <w:rPr>
                <w:sz w:val="22"/>
                <w:szCs w:val="22"/>
              </w:rPr>
              <w:t>о соответствии товара установленным требованиям, дата выдачи, номер</w:t>
            </w:r>
          </w:p>
        </w:tc>
        <w:tc>
          <w:tcPr>
            <w:tcW w:w="557" w:type="pct"/>
          </w:tcPr>
          <w:p w:rsidR="00F838BB" w:rsidRPr="00492BA6" w:rsidRDefault="00F838BB" w:rsidP="00492BA6">
            <w:pPr>
              <w:snapToGrid/>
              <w:spacing w:before="0" w:line="220" w:lineRule="exact"/>
              <w:ind w:left="-107" w:right="-108"/>
              <w:rPr>
                <w:sz w:val="22"/>
                <w:szCs w:val="22"/>
              </w:rPr>
            </w:pPr>
            <w:r w:rsidRPr="00492BA6">
              <w:rPr>
                <w:sz w:val="22"/>
                <w:szCs w:val="22"/>
              </w:rPr>
              <w:t>Наименование ЦГЭ</w:t>
            </w:r>
          </w:p>
        </w:tc>
        <w:tc>
          <w:tcPr>
            <w:tcW w:w="408" w:type="pct"/>
          </w:tcPr>
          <w:p w:rsidR="00F838BB" w:rsidRPr="00492BA6" w:rsidRDefault="00F838BB" w:rsidP="00492BA6">
            <w:pPr>
              <w:snapToGrid/>
              <w:spacing w:before="0" w:line="220" w:lineRule="exact"/>
              <w:ind w:left="-107" w:right="-108"/>
              <w:rPr>
                <w:sz w:val="22"/>
                <w:szCs w:val="22"/>
              </w:rPr>
            </w:pPr>
            <w:r w:rsidRPr="00492BA6">
              <w:rPr>
                <w:sz w:val="22"/>
                <w:szCs w:val="22"/>
              </w:rPr>
              <w:t>Примечание</w:t>
            </w:r>
          </w:p>
          <w:p w:rsidR="00F838BB" w:rsidRPr="00492BA6" w:rsidRDefault="00F838BB" w:rsidP="00492BA6">
            <w:pPr>
              <w:snapToGrid/>
              <w:spacing w:before="0" w:line="220" w:lineRule="exact"/>
              <w:ind w:left="-107" w:right="-108"/>
              <w:rPr>
                <w:sz w:val="22"/>
                <w:szCs w:val="22"/>
              </w:rPr>
            </w:pPr>
            <w:r w:rsidRPr="00492BA6">
              <w:rPr>
                <w:i/>
                <w:iCs/>
                <w:sz w:val="22"/>
                <w:szCs w:val="22"/>
              </w:rPr>
              <w:t>(принятые меры)</w:t>
            </w:r>
          </w:p>
        </w:tc>
      </w:tr>
      <w:tr w:rsidR="00081BC6" w:rsidRPr="00A152F1" w:rsidTr="00B73D51">
        <w:trPr>
          <w:trHeight w:val="1408"/>
          <w:jc w:val="center"/>
        </w:trPr>
        <w:tc>
          <w:tcPr>
            <w:tcW w:w="170" w:type="pct"/>
          </w:tcPr>
          <w:p w:rsidR="00081BC6" w:rsidRPr="00A152F1" w:rsidRDefault="001420C4" w:rsidP="00A152F1">
            <w:pPr>
              <w:snapToGrid/>
              <w:spacing w:before="0" w:line="240" w:lineRule="exact"/>
              <w:rPr>
                <w:sz w:val="22"/>
                <w:szCs w:val="22"/>
              </w:rPr>
            </w:pPr>
            <w:r w:rsidRPr="00A152F1">
              <w:rPr>
                <w:sz w:val="22"/>
                <w:szCs w:val="22"/>
              </w:rPr>
              <w:t>1.</w:t>
            </w:r>
          </w:p>
        </w:tc>
        <w:tc>
          <w:tcPr>
            <w:tcW w:w="663" w:type="pct"/>
          </w:tcPr>
          <w:p w:rsidR="00DA5503" w:rsidRPr="00A152F1" w:rsidRDefault="00DA5503" w:rsidP="00A152F1">
            <w:pPr>
              <w:spacing w:before="0" w:line="240" w:lineRule="exact"/>
              <w:jc w:val="both"/>
              <w:rPr>
                <w:rFonts w:eastAsia="Calibri"/>
                <w:spacing w:val="-6"/>
                <w:sz w:val="22"/>
                <w:szCs w:val="22"/>
                <w:lang w:eastAsia="en-US"/>
              </w:rPr>
            </w:pPr>
            <w:r w:rsidRPr="00A152F1">
              <w:rPr>
                <w:rFonts w:eastAsia="Calibri"/>
                <w:b/>
                <w:spacing w:val="-6"/>
                <w:sz w:val="22"/>
                <w:szCs w:val="22"/>
                <w:lang w:eastAsia="en-US"/>
              </w:rPr>
              <w:t>Фисташки жареные солёные</w:t>
            </w:r>
            <w:r w:rsidRPr="00A152F1">
              <w:rPr>
                <w:rFonts w:eastAsia="Calibri"/>
                <w:spacing w:val="-6"/>
                <w:sz w:val="22"/>
                <w:szCs w:val="22"/>
                <w:lang w:eastAsia="en-US"/>
              </w:rPr>
              <w:t xml:space="preserve"> массой 300</w:t>
            </w:r>
            <w:r w:rsidR="00A152F1">
              <w:rPr>
                <w:rFonts w:eastAsia="Calibri"/>
                <w:spacing w:val="-6"/>
                <w:sz w:val="22"/>
                <w:szCs w:val="22"/>
                <w:lang w:eastAsia="en-US"/>
              </w:rPr>
              <w:t xml:space="preserve"> </w:t>
            </w:r>
            <w:r w:rsidRPr="00A152F1">
              <w:rPr>
                <w:rFonts w:eastAsia="Calibri"/>
                <w:spacing w:val="-6"/>
                <w:sz w:val="22"/>
                <w:szCs w:val="22"/>
                <w:lang w:eastAsia="en-US"/>
              </w:rPr>
              <w:t xml:space="preserve">г, с маркировкой «КОПЕЕЧКА», </w:t>
            </w:r>
          </w:p>
          <w:p w:rsidR="00DA5503" w:rsidRPr="00A152F1" w:rsidRDefault="00DA5503" w:rsidP="00A152F1">
            <w:pPr>
              <w:spacing w:before="0" w:line="240" w:lineRule="exact"/>
              <w:jc w:val="both"/>
              <w:rPr>
                <w:sz w:val="22"/>
                <w:szCs w:val="22"/>
              </w:rPr>
            </w:pPr>
            <w:r w:rsidRPr="00A152F1">
              <w:rPr>
                <w:sz w:val="22"/>
                <w:szCs w:val="22"/>
              </w:rPr>
              <w:t>изготовлено по СТО 99180786-002-2014, дата изготовления 03.07</w:t>
            </w:r>
            <w:r w:rsidR="00A152F1">
              <w:rPr>
                <w:sz w:val="22"/>
                <w:szCs w:val="22"/>
              </w:rPr>
              <w:t>.</w:t>
            </w:r>
            <w:r w:rsidRPr="00A152F1">
              <w:rPr>
                <w:sz w:val="22"/>
                <w:szCs w:val="22"/>
              </w:rPr>
              <w:t>2022г, упаковано (расфасовано) 16.08.2022г., срок годности 12 месяцев,</w:t>
            </w:r>
          </w:p>
          <w:p w:rsidR="00DA5503" w:rsidRPr="00A152F1" w:rsidRDefault="00DA5503" w:rsidP="00A152F1">
            <w:pPr>
              <w:spacing w:before="0" w:line="240" w:lineRule="exact"/>
              <w:jc w:val="both"/>
              <w:rPr>
                <w:sz w:val="22"/>
                <w:szCs w:val="22"/>
              </w:rPr>
            </w:pPr>
            <w:r w:rsidRPr="00A152F1">
              <w:rPr>
                <w:sz w:val="22"/>
                <w:szCs w:val="22"/>
              </w:rPr>
              <w:t>условия хранения:</w:t>
            </w:r>
          </w:p>
          <w:p w:rsidR="00DA5503" w:rsidRPr="00A152F1" w:rsidRDefault="00DA5503" w:rsidP="00A152F1">
            <w:pPr>
              <w:spacing w:before="0" w:line="240" w:lineRule="exact"/>
              <w:jc w:val="both"/>
              <w:rPr>
                <w:sz w:val="22"/>
                <w:szCs w:val="22"/>
              </w:rPr>
            </w:pPr>
            <w:r w:rsidRPr="00A152F1">
              <w:rPr>
                <w:sz w:val="22"/>
                <w:szCs w:val="22"/>
              </w:rPr>
              <w:t>хранить при температуре не выше 25</w:t>
            </w:r>
            <w:r w:rsidRPr="00A152F1">
              <w:rPr>
                <w:sz w:val="22"/>
                <w:szCs w:val="22"/>
                <w:vertAlign w:val="superscript"/>
              </w:rPr>
              <w:t>0</w:t>
            </w:r>
            <w:r w:rsidRPr="00A152F1">
              <w:rPr>
                <w:sz w:val="22"/>
                <w:szCs w:val="22"/>
              </w:rPr>
              <w:t xml:space="preserve">С и относительной влажности не более 75%, </w:t>
            </w:r>
            <w:r w:rsidRPr="00A152F1">
              <w:rPr>
                <w:rFonts w:eastAsia="Calibri"/>
                <w:sz w:val="22"/>
                <w:szCs w:val="22"/>
              </w:rPr>
              <w:t xml:space="preserve">штриховой код </w:t>
            </w:r>
            <w:r w:rsidRPr="00A152F1">
              <w:rPr>
                <w:sz w:val="22"/>
                <w:szCs w:val="22"/>
              </w:rPr>
              <w:t>4815800004617</w:t>
            </w:r>
          </w:p>
          <w:p w:rsidR="00081BC6" w:rsidRPr="00A152F1" w:rsidRDefault="00DA5503" w:rsidP="005E1B5B">
            <w:pPr>
              <w:spacing w:before="0" w:line="240" w:lineRule="exact"/>
              <w:jc w:val="both"/>
              <w:rPr>
                <w:rFonts w:eastAsia="Calibri"/>
                <w:b/>
                <w:i/>
                <w:sz w:val="22"/>
                <w:szCs w:val="22"/>
              </w:rPr>
            </w:pPr>
            <w:r w:rsidRPr="00A152F1">
              <w:rPr>
                <w:rStyle w:val="FontStyle19"/>
                <w:i/>
                <w:sz w:val="22"/>
                <w:szCs w:val="22"/>
              </w:rPr>
              <w:t>(отбор проб произведен от партии 17 упаковок общим ве</w:t>
            </w:r>
            <w:r w:rsidR="005E1B5B">
              <w:rPr>
                <w:rStyle w:val="FontStyle19"/>
                <w:i/>
                <w:sz w:val="22"/>
                <w:szCs w:val="22"/>
              </w:rPr>
              <w:t>сом 5100 г)</w:t>
            </w:r>
            <w:r w:rsidRPr="00A152F1">
              <w:rPr>
                <w:rStyle w:val="FontStyle19"/>
                <w:i/>
                <w:sz w:val="22"/>
                <w:szCs w:val="22"/>
              </w:rPr>
              <w:t>)</w:t>
            </w:r>
          </w:p>
        </w:tc>
        <w:tc>
          <w:tcPr>
            <w:tcW w:w="725" w:type="pct"/>
          </w:tcPr>
          <w:p w:rsidR="00BA24AB" w:rsidRPr="00A152F1" w:rsidRDefault="00BA24AB" w:rsidP="00A152F1">
            <w:pPr>
              <w:tabs>
                <w:tab w:val="left" w:pos="9639"/>
              </w:tabs>
              <w:autoSpaceDE w:val="0"/>
              <w:autoSpaceDN w:val="0"/>
              <w:adjustRightInd w:val="0"/>
              <w:spacing w:before="0" w:line="240" w:lineRule="exact"/>
              <w:jc w:val="both"/>
              <w:rPr>
                <w:rFonts w:eastAsia="Calibri"/>
                <w:color w:val="FF0000"/>
                <w:spacing w:val="-6"/>
                <w:sz w:val="22"/>
                <w:szCs w:val="22"/>
                <w:lang w:eastAsia="en-US"/>
              </w:rPr>
            </w:pPr>
            <w:r w:rsidRPr="00A152F1">
              <w:rPr>
                <w:rFonts w:eastAsia="Calibri"/>
                <w:spacing w:val="-6"/>
                <w:sz w:val="22"/>
                <w:szCs w:val="22"/>
                <w:lang w:eastAsia="en-US"/>
              </w:rPr>
              <w:t>Изготовитель:</w:t>
            </w:r>
            <w:r w:rsidRPr="00A152F1">
              <w:rPr>
                <w:sz w:val="22"/>
                <w:szCs w:val="22"/>
              </w:rPr>
              <w:t xml:space="preserve">                            </w:t>
            </w:r>
            <w:proofErr w:type="gramStart"/>
            <w:r w:rsidRPr="00A152F1">
              <w:rPr>
                <w:b/>
                <w:sz w:val="22"/>
                <w:szCs w:val="22"/>
              </w:rPr>
              <w:t>ООО «Деловое партнерство»,</w:t>
            </w:r>
            <w:r w:rsidRPr="00A152F1">
              <w:rPr>
                <w:sz w:val="22"/>
                <w:szCs w:val="22"/>
              </w:rPr>
              <w:t xml:space="preserve"> </w:t>
            </w:r>
            <w:r w:rsidRPr="00A152F1">
              <w:rPr>
                <w:i/>
                <w:sz w:val="22"/>
                <w:szCs w:val="22"/>
              </w:rPr>
              <w:t>Российская Федерация, 142153, Московская область, Городской округ Подольск,                                        д. Матвеевское,                       ул. Оборонная, д.6</w:t>
            </w:r>
            <w:r w:rsidRPr="00A152F1">
              <w:rPr>
                <w:sz w:val="22"/>
                <w:szCs w:val="22"/>
              </w:rPr>
              <w:t xml:space="preserve">. </w:t>
            </w:r>
            <w:proofErr w:type="gramEnd"/>
          </w:p>
          <w:p w:rsidR="00081BC6" w:rsidRPr="00A152F1" w:rsidRDefault="00BA24AB" w:rsidP="00A152F1">
            <w:pPr>
              <w:tabs>
                <w:tab w:val="left" w:pos="9639"/>
              </w:tabs>
              <w:autoSpaceDE w:val="0"/>
              <w:autoSpaceDN w:val="0"/>
              <w:adjustRightInd w:val="0"/>
              <w:spacing w:before="0" w:line="240" w:lineRule="exact"/>
              <w:jc w:val="both"/>
              <w:rPr>
                <w:rFonts w:eastAsia="Calibri"/>
                <w:sz w:val="22"/>
                <w:szCs w:val="22"/>
              </w:rPr>
            </w:pPr>
            <w:r w:rsidRPr="00A152F1">
              <w:rPr>
                <w:sz w:val="22"/>
                <w:szCs w:val="22"/>
              </w:rPr>
              <w:t xml:space="preserve">Поставщик в Республику Беларусь:                                            </w:t>
            </w:r>
            <w:r w:rsidRPr="00A152F1">
              <w:rPr>
                <w:b/>
                <w:sz w:val="22"/>
                <w:szCs w:val="22"/>
              </w:rPr>
              <w:t>ЗАО «</w:t>
            </w:r>
            <w:proofErr w:type="spellStart"/>
            <w:r w:rsidRPr="00A152F1">
              <w:rPr>
                <w:b/>
                <w:sz w:val="22"/>
                <w:szCs w:val="22"/>
              </w:rPr>
              <w:t>Доброном</w:t>
            </w:r>
            <w:proofErr w:type="spellEnd"/>
            <w:r w:rsidRPr="00A152F1">
              <w:rPr>
                <w:b/>
                <w:sz w:val="22"/>
                <w:szCs w:val="22"/>
              </w:rPr>
              <w:t>»</w:t>
            </w:r>
            <w:r w:rsidRPr="00A152F1">
              <w:rPr>
                <w:sz w:val="22"/>
                <w:szCs w:val="22"/>
              </w:rPr>
              <w:t xml:space="preserve">,                 </w:t>
            </w:r>
            <w:r w:rsidRPr="00A152F1">
              <w:rPr>
                <w:i/>
                <w:sz w:val="22"/>
                <w:szCs w:val="22"/>
              </w:rPr>
              <w:t>г. Минск, 220112,                ул. Янки Лучины, 5.</w:t>
            </w:r>
            <w:r w:rsidRPr="00A152F1">
              <w:rPr>
                <w:sz w:val="22"/>
                <w:szCs w:val="22"/>
              </w:rPr>
              <w:t xml:space="preserve"> </w:t>
            </w:r>
          </w:p>
        </w:tc>
        <w:tc>
          <w:tcPr>
            <w:tcW w:w="652" w:type="pct"/>
          </w:tcPr>
          <w:p w:rsidR="00081BC6" w:rsidRPr="00A152F1" w:rsidRDefault="00081BC6" w:rsidP="00A152F1">
            <w:pPr>
              <w:pStyle w:val="ad"/>
              <w:widowControl w:val="0"/>
              <w:tabs>
                <w:tab w:val="left" w:pos="1334"/>
              </w:tabs>
              <w:spacing w:after="0" w:line="240" w:lineRule="exact"/>
              <w:jc w:val="both"/>
              <w:rPr>
                <w:sz w:val="22"/>
                <w:szCs w:val="22"/>
              </w:rPr>
            </w:pPr>
            <w:r w:rsidRPr="00A152F1">
              <w:rPr>
                <w:sz w:val="22"/>
                <w:szCs w:val="22"/>
              </w:rPr>
              <w:t xml:space="preserve">Магазин </w:t>
            </w:r>
            <w:r w:rsidR="00BA24AB" w:rsidRPr="00A152F1">
              <w:rPr>
                <w:sz w:val="22"/>
                <w:szCs w:val="22"/>
              </w:rPr>
              <w:t xml:space="preserve">№ 2268 </w:t>
            </w:r>
            <w:r w:rsidRPr="00A152F1">
              <w:rPr>
                <w:sz w:val="22"/>
                <w:szCs w:val="22"/>
              </w:rPr>
              <w:t>«Копеечка» филиал «Гомель» ЗАО «</w:t>
            </w:r>
            <w:proofErr w:type="spellStart"/>
            <w:r w:rsidRPr="00A152F1">
              <w:rPr>
                <w:sz w:val="22"/>
                <w:szCs w:val="22"/>
              </w:rPr>
              <w:t>Доброном</w:t>
            </w:r>
            <w:proofErr w:type="spellEnd"/>
            <w:r w:rsidRPr="00A152F1">
              <w:rPr>
                <w:sz w:val="22"/>
                <w:szCs w:val="22"/>
              </w:rPr>
              <w:t xml:space="preserve">», </w:t>
            </w:r>
          </w:p>
          <w:p w:rsidR="00081BC6" w:rsidRPr="00A152F1" w:rsidRDefault="00081BC6" w:rsidP="00A152F1">
            <w:pPr>
              <w:pStyle w:val="ad"/>
              <w:widowControl w:val="0"/>
              <w:tabs>
                <w:tab w:val="left" w:pos="1334"/>
              </w:tabs>
              <w:spacing w:after="0" w:line="240" w:lineRule="exact"/>
              <w:jc w:val="both"/>
              <w:rPr>
                <w:sz w:val="22"/>
                <w:szCs w:val="22"/>
              </w:rPr>
            </w:pPr>
            <w:proofErr w:type="gramStart"/>
            <w:r w:rsidRPr="00A152F1">
              <w:rPr>
                <w:sz w:val="22"/>
                <w:szCs w:val="22"/>
              </w:rPr>
              <w:t>расположенный</w:t>
            </w:r>
            <w:proofErr w:type="gramEnd"/>
            <w:r w:rsidRPr="00A152F1">
              <w:rPr>
                <w:sz w:val="22"/>
                <w:szCs w:val="22"/>
              </w:rPr>
              <w:t xml:space="preserve"> по адресу: </w:t>
            </w:r>
          </w:p>
          <w:p w:rsidR="00BA24AB" w:rsidRPr="00A152F1" w:rsidRDefault="00BA24AB" w:rsidP="00A152F1">
            <w:pPr>
              <w:pStyle w:val="ad"/>
              <w:widowControl w:val="0"/>
              <w:tabs>
                <w:tab w:val="left" w:pos="1334"/>
              </w:tabs>
              <w:spacing w:after="0" w:line="240" w:lineRule="exact"/>
              <w:jc w:val="both"/>
              <w:rPr>
                <w:sz w:val="22"/>
                <w:szCs w:val="22"/>
              </w:rPr>
            </w:pPr>
            <w:r w:rsidRPr="00A152F1">
              <w:rPr>
                <w:sz w:val="22"/>
                <w:szCs w:val="22"/>
              </w:rPr>
              <w:t xml:space="preserve">Минская область, г. Логойск, </w:t>
            </w:r>
            <w:r w:rsidR="001420C4" w:rsidRPr="00A152F1">
              <w:rPr>
                <w:sz w:val="22"/>
                <w:szCs w:val="22"/>
              </w:rPr>
              <w:t xml:space="preserve">                                 </w:t>
            </w:r>
            <w:r w:rsidRPr="00A152F1">
              <w:rPr>
                <w:sz w:val="22"/>
                <w:szCs w:val="22"/>
              </w:rPr>
              <w:t>ул. Победы, 86</w:t>
            </w:r>
          </w:p>
          <w:p w:rsidR="00081BC6" w:rsidRPr="00A152F1" w:rsidRDefault="00081BC6" w:rsidP="00A152F1">
            <w:pPr>
              <w:pStyle w:val="ad"/>
              <w:widowControl w:val="0"/>
              <w:tabs>
                <w:tab w:val="left" w:pos="1334"/>
              </w:tabs>
              <w:spacing w:after="0" w:line="240" w:lineRule="exact"/>
              <w:jc w:val="both"/>
              <w:rPr>
                <w:rFonts w:eastAsia="Batang"/>
                <w:sz w:val="22"/>
                <w:szCs w:val="22"/>
              </w:rPr>
            </w:pPr>
            <w:proofErr w:type="gramStart"/>
            <w:r w:rsidRPr="00A152F1">
              <w:rPr>
                <w:rFonts w:eastAsia="Batang"/>
                <w:sz w:val="22"/>
                <w:szCs w:val="22"/>
              </w:rPr>
              <w:t xml:space="preserve">(юридический </w:t>
            </w:r>
            <w:r w:rsidRPr="00A152F1">
              <w:rPr>
                <w:rStyle w:val="ae"/>
                <w:rFonts w:eastAsia="Batang"/>
                <w:sz w:val="22"/>
                <w:szCs w:val="22"/>
              </w:rPr>
              <w:t>адрес:</w:t>
            </w:r>
            <w:proofErr w:type="gramEnd"/>
          </w:p>
          <w:p w:rsidR="00081BC6" w:rsidRPr="00A152F1" w:rsidRDefault="00BA24AB" w:rsidP="00A152F1">
            <w:pPr>
              <w:pStyle w:val="ad"/>
              <w:widowControl w:val="0"/>
              <w:tabs>
                <w:tab w:val="left" w:pos="1334"/>
              </w:tabs>
              <w:spacing w:after="0" w:line="240" w:lineRule="exact"/>
              <w:jc w:val="both"/>
              <w:rPr>
                <w:sz w:val="22"/>
                <w:szCs w:val="22"/>
              </w:rPr>
            </w:pPr>
            <w:r w:rsidRPr="00A152F1">
              <w:rPr>
                <w:rFonts w:eastAsia="Arial Unicode MS"/>
                <w:sz w:val="22"/>
                <w:szCs w:val="22"/>
              </w:rPr>
              <w:t xml:space="preserve">г. Минск, 220112, </w:t>
            </w:r>
            <w:r w:rsidRPr="00A152F1">
              <w:rPr>
                <w:rFonts w:eastAsia="Arial Unicode MS"/>
                <w:sz w:val="22"/>
                <w:szCs w:val="22"/>
              </w:rPr>
              <w:br/>
              <w:t>ул.</w:t>
            </w:r>
            <w:r w:rsidR="00F91BE0" w:rsidRPr="00A152F1">
              <w:rPr>
                <w:rFonts w:eastAsia="Arial Unicode MS"/>
                <w:sz w:val="22"/>
                <w:szCs w:val="22"/>
              </w:rPr>
              <w:t xml:space="preserve"> </w:t>
            </w:r>
            <w:r w:rsidRPr="00A152F1">
              <w:rPr>
                <w:rFonts w:eastAsia="Arial Unicode MS"/>
                <w:sz w:val="22"/>
                <w:szCs w:val="22"/>
              </w:rPr>
              <w:t>Я.Лучины, 5</w:t>
            </w:r>
            <w:r w:rsidR="00081BC6" w:rsidRPr="00A152F1">
              <w:rPr>
                <w:sz w:val="22"/>
                <w:szCs w:val="22"/>
              </w:rPr>
              <w:t>)</w:t>
            </w:r>
          </w:p>
          <w:p w:rsidR="00081BC6" w:rsidRPr="00A152F1" w:rsidRDefault="00081BC6" w:rsidP="00A152F1">
            <w:pPr>
              <w:pStyle w:val="ad"/>
              <w:widowControl w:val="0"/>
              <w:tabs>
                <w:tab w:val="left" w:pos="1334"/>
              </w:tabs>
              <w:spacing w:after="0" w:line="240" w:lineRule="exact"/>
              <w:jc w:val="both"/>
              <w:rPr>
                <w:sz w:val="22"/>
                <w:szCs w:val="22"/>
              </w:rPr>
            </w:pPr>
          </w:p>
        </w:tc>
        <w:tc>
          <w:tcPr>
            <w:tcW w:w="936" w:type="pct"/>
          </w:tcPr>
          <w:p w:rsidR="004A404F" w:rsidRPr="00A152F1" w:rsidRDefault="004A404F" w:rsidP="00A152F1">
            <w:pPr>
              <w:pStyle w:val="111"/>
              <w:spacing w:line="240" w:lineRule="exact"/>
              <w:jc w:val="both"/>
              <w:rPr>
                <w:rFonts w:ascii="Times New Roman" w:eastAsia="Batang" w:hAnsi="Times New Roman" w:cs="Times New Roman"/>
                <w:spacing w:val="-6"/>
                <w:lang w:eastAsia="en-US"/>
              </w:rPr>
            </w:pPr>
            <w:r w:rsidRPr="00A152F1">
              <w:rPr>
                <w:rFonts w:ascii="Times New Roman" w:eastAsia="Batang" w:hAnsi="Times New Roman" w:cs="Times New Roman"/>
                <w:spacing w:val="-6"/>
                <w:lang w:eastAsia="en-US"/>
              </w:rPr>
              <w:t>Не соответству</w:t>
            </w:r>
            <w:r w:rsidR="005E1B5B">
              <w:rPr>
                <w:rFonts w:ascii="Times New Roman" w:eastAsia="Batang" w:hAnsi="Times New Roman" w:cs="Times New Roman"/>
                <w:spacing w:val="-6"/>
                <w:lang w:eastAsia="en-US"/>
              </w:rPr>
              <w:t>ют</w:t>
            </w:r>
            <w:r w:rsidRPr="00A152F1">
              <w:rPr>
                <w:rFonts w:ascii="Times New Roman" w:eastAsia="Batang" w:hAnsi="Times New Roman" w:cs="Times New Roman"/>
                <w:spacing w:val="-6"/>
                <w:lang w:eastAsia="en-US"/>
              </w:rPr>
              <w:t xml:space="preserve"> требованиям</w:t>
            </w:r>
          </w:p>
          <w:p w:rsidR="004A404F" w:rsidRPr="00A152F1" w:rsidRDefault="004A404F" w:rsidP="00A152F1">
            <w:pPr>
              <w:tabs>
                <w:tab w:val="left" w:pos="0"/>
                <w:tab w:val="left" w:pos="284"/>
                <w:tab w:val="left" w:pos="327"/>
                <w:tab w:val="left" w:pos="426"/>
                <w:tab w:val="left" w:pos="709"/>
                <w:tab w:val="left" w:pos="5670"/>
              </w:tabs>
              <w:spacing w:before="0" w:line="240" w:lineRule="exact"/>
              <w:contextualSpacing/>
              <w:jc w:val="both"/>
              <w:rPr>
                <w:sz w:val="22"/>
                <w:szCs w:val="22"/>
              </w:rPr>
            </w:pPr>
            <w:r w:rsidRPr="00A152F1">
              <w:rPr>
                <w:rFonts w:eastAsia="Batang"/>
                <w:spacing w:val="-6"/>
                <w:sz w:val="22"/>
                <w:szCs w:val="22"/>
                <w:lang w:eastAsia="en-US"/>
              </w:rPr>
              <w:t xml:space="preserve">ГН, утв. постановлением </w:t>
            </w:r>
            <w:r w:rsidRPr="00A152F1">
              <w:rPr>
                <w:sz w:val="22"/>
                <w:szCs w:val="22"/>
              </w:rPr>
              <w:t xml:space="preserve">Совета Министров Республики Беларусь                               </w:t>
            </w:r>
            <w:r w:rsidRPr="00A152F1">
              <w:rPr>
                <w:rFonts w:eastAsia="Batang"/>
                <w:spacing w:val="-6"/>
                <w:sz w:val="22"/>
                <w:szCs w:val="22"/>
                <w:lang w:eastAsia="en-US"/>
              </w:rPr>
              <w:t xml:space="preserve">от 25.01.2021 № 37;        </w:t>
            </w:r>
            <w:proofErr w:type="spellStart"/>
            <w:r w:rsidRPr="00A152F1">
              <w:rPr>
                <w:sz w:val="22"/>
                <w:szCs w:val="22"/>
              </w:rPr>
              <w:t>СанПин</w:t>
            </w:r>
            <w:proofErr w:type="spellEnd"/>
            <w:r w:rsidRPr="00A152F1">
              <w:rPr>
                <w:sz w:val="22"/>
                <w:szCs w:val="22"/>
              </w:rPr>
              <w:t>,</w:t>
            </w:r>
            <w:r w:rsidRPr="00A152F1">
              <w:rPr>
                <w:rFonts w:eastAsia="Batang"/>
                <w:spacing w:val="-6"/>
                <w:sz w:val="22"/>
                <w:szCs w:val="22"/>
                <w:lang w:eastAsia="en-US"/>
              </w:rPr>
              <w:t xml:space="preserve">                                            </w:t>
            </w:r>
            <w:r w:rsidRPr="00A152F1">
              <w:rPr>
                <w:sz w:val="22"/>
                <w:szCs w:val="22"/>
              </w:rPr>
              <w:t xml:space="preserve">ГН, утвержденных Постановлением Министерства здравоохранения Республики Беларусь                        от 21.06.2013 № 52;                        </w:t>
            </w:r>
            <w:proofErr w:type="gramStart"/>
            <w:r w:rsidRPr="00A152F1">
              <w:rPr>
                <w:sz w:val="22"/>
                <w:szCs w:val="22"/>
              </w:rPr>
              <w:t>ТР</w:t>
            </w:r>
            <w:proofErr w:type="gramEnd"/>
            <w:r w:rsidRPr="00A152F1">
              <w:rPr>
                <w:sz w:val="22"/>
                <w:szCs w:val="22"/>
              </w:rPr>
              <w:t xml:space="preserve"> ТС 021/2011, принятого Решен</w:t>
            </w:r>
            <w:r w:rsidR="001420C4" w:rsidRPr="00A152F1">
              <w:rPr>
                <w:sz w:val="22"/>
                <w:szCs w:val="22"/>
              </w:rPr>
              <w:t xml:space="preserve">ием Комиссии Таможенного союза </w:t>
            </w:r>
            <w:r w:rsidRPr="00A152F1">
              <w:rPr>
                <w:sz w:val="22"/>
                <w:szCs w:val="22"/>
              </w:rPr>
              <w:t>от 09.12.2011 № 880</w:t>
            </w:r>
          </w:p>
          <w:p w:rsidR="004A404F" w:rsidRPr="00A152F1" w:rsidRDefault="004A404F" w:rsidP="00A152F1">
            <w:pPr>
              <w:tabs>
                <w:tab w:val="left" w:pos="0"/>
                <w:tab w:val="left" w:pos="284"/>
                <w:tab w:val="left" w:pos="327"/>
                <w:tab w:val="left" w:pos="426"/>
                <w:tab w:val="left" w:pos="709"/>
                <w:tab w:val="left" w:pos="5670"/>
              </w:tabs>
              <w:spacing w:before="0" w:line="240" w:lineRule="exact"/>
              <w:contextualSpacing/>
              <w:jc w:val="both"/>
              <w:rPr>
                <w:sz w:val="22"/>
                <w:szCs w:val="22"/>
              </w:rPr>
            </w:pPr>
            <w:r w:rsidRPr="00A152F1">
              <w:rPr>
                <w:b/>
                <w:sz w:val="22"/>
                <w:szCs w:val="22"/>
              </w:rPr>
              <w:t>по микробиологическому показателю</w:t>
            </w:r>
            <w:r w:rsidRPr="00A152F1">
              <w:rPr>
                <w:sz w:val="22"/>
                <w:szCs w:val="22"/>
              </w:rPr>
              <w:t xml:space="preserve">: </w:t>
            </w:r>
          </w:p>
          <w:p w:rsidR="005E1B5B" w:rsidRPr="00A152F1" w:rsidRDefault="004A404F" w:rsidP="005E1B5B">
            <w:pPr>
              <w:tabs>
                <w:tab w:val="left" w:pos="0"/>
                <w:tab w:val="left" w:pos="284"/>
                <w:tab w:val="left" w:pos="327"/>
                <w:tab w:val="left" w:pos="426"/>
                <w:tab w:val="left" w:pos="709"/>
                <w:tab w:val="left" w:pos="5670"/>
              </w:tabs>
              <w:spacing w:before="0" w:line="240" w:lineRule="exact"/>
              <w:contextualSpacing/>
              <w:jc w:val="both"/>
              <w:rPr>
                <w:sz w:val="22"/>
                <w:szCs w:val="22"/>
              </w:rPr>
            </w:pPr>
            <w:proofErr w:type="gramStart"/>
            <w:r w:rsidRPr="00A152F1">
              <w:rPr>
                <w:sz w:val="22"/>
                <w:szCs w:val="22"/>
              </w:rPr>
              <w:t>обнаружены</w:t>
            </w:r>
            <w:proofErr w:type="gramEnd"/>
            <w:r w:rsidRPr="00A152F1">
              <w:rPr>
                <w:sz w:val="22"/>
                <w:szCs w:val="22"/>
              </w:rPr>
              <w:t xml:space="preserve"> БГКП (</w:t>
            </w:r>
            <w:proofErr w:type="spellStart"/>
            <w:r w:rsidRPr="00A152F1">
              <w:rPr>
                <w:sz w:val="22"/>
                <w:szCs w:val="22"/>
              </w:rPr>
              <w:t>колиформы</w:t>
            </w:r>
            <w:proofErr w:type="spellEnd"/>
            <w:r w:rsidR="005E1B5B">
              <w:rPr>
                <w:sz w:val="22"/>
                <w:szCs w:val="22"/>
              </w:rPr>
              <w:t>)</w:t>
            </w:r>
          </w:p>
          <w:p w:rsidR="004A404F" w:rsidRPr="00A152F1" w:rsidRDefault="004A404F" w:rsidP="00A152F1">
            <w:pPr>
              <w:tabs>
                <w:tab w:val="left" w:pos="0"/>
                <w:tab w:val="left" w:pos="284"/>
                <w:tab w:val="left" w:pos="327"/>
                <w:tab w:val="left" w:pos="426"/>
                <w:tab w:val="left" w:pos="709"/>
                <w:tab w:val="left" w:pos="5670"/>
              </w:tabs>
              <w:spacing w:before="0" w:line="240" w:lineRule="exact"/>
              <w:contextualSpacing/>
              <w:jc w:val="both"/>
              <w:rPr>
                <w:sz w:val="22"/>
                <w:szCs w:val="22"/>
              </w:rPr>
            </w:pPr>
            <w:r w:rsidRPr="00A152F1">
              <w:rPr>
                <w:sz w:val="22"/>
                <w:szCs w:val="22"/>
              </w:rPr>
              <w:t xml:space="preserve">в 0,1 г, при допустимом уровне не допускается в 0,1 г </w:t>
            </w:r>
          </w:p>
          <w:p w:rsidR="0050695D" w:rsidRPr="00A152F1" w:rsidRDefault="0050695D" w:rsidP="00A152F1">
            <w:pPr>
              <w:tabs>
                <w:tab w:val="left" w:pos="0"/>
                <w:tab w:val="left" w:pos="284"/>
                <w:tab w:val="left" w:pos="327"/>
                <w:tab w:val="left" w:pos="426"/>
                <w:tab w:val="left" w:pos="709"/>
                <w:tab w:val="left" w:pos="5670"/>
              </w:tabs>
              <w:spacing w:before="0" w:line="240" w:lineRule="exact"/>
              <w:contextualSpacing/>
              <w:jc w:val="both"/>
              <w:rPr>
                <w:sz w:val="22"/>
                <w:szCs w:val="22"/>
              </w:rPr>
            </w:pPr>
            <w:r w:rsidRPr="00A152F1">
              <w:rPr>
                <w:sz w:val="22"/>
                <w:szCs w:val="22"/>
              </w:rPr>
              <w:t xml:space="preserve">(протокол лабораторных испытаний </w:t>
            </w:r>
            <w:proofErr w:type="spellStart"/>
            <w:r w:rsidRPr="00A152F1">
              <w:rPr>
                <w:sz w:val="22"/>
                <w:szCs w:val="22"/>
              </w:rPr>
              <w:t>Логойского</w:t>
            </w:r>
            <w:proofErr w:type="spellEnd"/>
            <w:r w:rsidRPr="00A152F1">
              <w:rPr>
                <w:sz w:val="22"/>
                <w:szCs w:val="22"/>
              </w:rPr>
              <w:t xml:space="preserve"> </w:t>
            </w:r>
            <w:proofErr w:type="spellStart"/>
            <w:r w:rsidRPr="00A152F1">
              <w:rPr>
                <w:sz w:val="22"/>
                <w:szCs w:val="22"/>
              </w:rPr>
              <w:t>районого</w:t>
            </w:r>
            <w:proofErr w:type="spellEnd"/>
            <w:r w:rsidRPr="00A152F1">
              <w:rPr>
                <w:sz w:val="22"/>
                <w:szCs w:val="22"/>
              </w:rPr>
              <w:t xml:space="preserve"> ЦГЭ                                                от 14.11.2022 № 458)                                 </w:t>
            </w:r>
          </w:p>
          <w:p w:rsidR="004A404F" w:rsidRPr="00A152F1" w:rsidRDefault="004A404F" w:rsidP="00A152F1">
            <w:pPr>
              <w:pStyle w:val="111"/>
              <w:spacing w:line="240" w:lineRule="exact"/>
              <w:jc w:val="both"/>
              <w:rPr>
                <w:rFonts w:ascii="Times New Roman" w:eastAsia="Batang" w:hAnsi="Times New Roman" w:cs="Times New Roman"/>
                <w:spacing w:val="-6"/>
                <w:lang w:eastAsia="en-US"/>
              </w:rPr>
            </w:pPr>
          </w:p>
          <w:p w:rsidR="00081BC6" w:rsidRPr="00A152F1" w:rsidRDefault="00081BC6" w:rsidP="00A152F1">
            <w:pPr>
              <w:pStyle w:val="111"/>
              <w:spacing w:line="240" w:lineRule="exact"/>
              <w:jc w:val="both"/>
              <w:rPr>
                <w:rFonts w:ascii="Times New Roman" w:eastAsia="Batang" w:hAnsi="Times New Roman" w:cs="Times New Roman"/>
                <w:spacing w:val="-6"/>
                <w:lang w:eastAsia="en-US"/>
              </w:rPr>
            </w:pPr>
          </w:p>
        </w:tc>
        <w:tc>
          <w:tcPr>
            <w:tcW w:w="889" w:type="pct"/>
          </w:tcPr>
          <w:p w:rsidR="00081BC6" w:rsidRPr="00A152F1" w:rsidRDefault="00081BC6" w:rsidP="00A152F1">
            <w:pPr>
              <w:pStyle w:val="27"/>
              <w:shd w:val="clear" w:color="auto" w:fill="auto"/>
              <w:tabs>
                <w:tab w:val="left" w:pos="1227"/>
              </w:tabs>
              <w:spacing w:before="0" w:line="240" w:lineRule="exact"/>
              <w:rPr>
                <w:rFonts w:eastAsia="Calibri"/>
                <w:b w:val="0"/>
                <w:spacing w:val="-6"/>
                <w:sz w:val="22"/>
                <w:szCs w:val="22"/>
                <w:lang w:eastAsia="en-US"/>
              </w:rPr>
            </w:pPr>
            <w:proofErr w:type="gramStart"/>
            <w:r w:rsidRPr="00A152F1">
              <w:rPr>
                <w:rFonts w:eastAsia="Calibri"/>
                <w:b w:val="0"/>
                <w:spacing w:val="-6"/>
                <w:sz w:val="22"/>
                <w:szCs w:val="22"/>
                <w:lang w:eastAsia="en-US"/>
              </w:rPr>
              <w:t>ТТН №0063049 от 07.11.2022 (грузоотправитель:</w:t>
            </w:r>
            <w:proofErr w:type="gramEnd"/>
            <w:r w:rsidRPr="00A152F1">
              <w:rPr>
                <w:rFonts w:eastAsia="Calibri"/>
                <w:b w:val="0"/>
                <w:spacing w:val="-6"/>
                <w:sz w:val="22"/>
                <w:szCs w:val="22"/>
                <w:lang w:eastAsia="en-US"/>
              </w:rPr>
              <w:t xml:space="preserve"> </w:t>
            </w:r>
            <w:proofErr w:type="gramStart"/>
            <w:r w:rsidRPr="00A152F1">
              <w:rPr>
                <w:rFonts w:eastAsia="Calibri"/>
                <w:b w:val="0"/>
                <w:spacing w:val="-6"/>
                <w:sz w:val="22"/>
                <w:szCs w:val="22"/>
                <w:lang w:eastAsia="en-US"/>
              </w:rPr>
              <w:t>ЗАО «</w:t>
            </w:r>
            <w:proofErr w:type="spellStart"/>
            <w:r w:rsidRPr="00A152F1">
              <w:rPr>
                <w:rFonts w:eastAsia="Calibri"/>
                <w:b w:val="0"/>
                <w:spacing w:val="-6"/>
                <w:sz w:val="22"/>
                <w:szCs w:val="22"/>
                <w:lang w:eastAsia="en-US"/>
              </w:rPr>
              <w:t>Д</w:t>
            </w:r>
            <w:r w:rsidR="005E1B5B">
              <w:rPr>
                <w:rFonts w:eastAsia="Calibri"/>
                <w:b w:val="0"/>
                <w:spacing w:val="-6"/>
                <w:sz w:val="22"/>
                <w:szCs w:val="22"/>
                <w:lang w:eastAsia="en-US"/>
              </w:rPr>
              <w:t>оброном</w:t>
            </w:r>
            <w:proofErr w:type="spellEnd"/>
            <w:r w:rsidRPr="00A152F1">
              <w:rPr>
                <w:rFonts w:eastAsia="Calibri"/>
                <w:b w:val="0"/>
                <w:spacing w:val="-6"/>
                <w:sz w:val="22"/>
                <w:szCs w:val="22"/>
                <w:lang w:eastAsia="en-US"/>
              </w:rPr>
              <w:t xml:space="preserve">», Логистический центр, Минская область, Минский район, </w:t>
            </w:r>
            <w:proofErr w:type="spellStart"/>
            <w:r w:rsidRPr="00A152F1">
              <w:rPr>
                <w:rFonts w:eastAsia="Calibri"/>
                <w:b w:val="0"/>
                <w:spacing w:val="-6"/>
                <w:sz w:val="22"/>
                <w:szCs w:val="22"/>
                <w:lang w:eastAsia="en-US"/>
              </w:rPr>
              <w:t>Хатенжинский</w:t>
            </w:r>
            <w:proofErr w:type="spellEnd"/>
            <w:r w:rsidRPr="00A152F1">
              <w:rPr>
                <w:rFonts w:eastAsia="Calibri"/>
                <w:b w:val="0"/>
                <w:spacing w:val="-6"/>
                <w:sz w:val="22"/>
                <w:szCs w:val="22"/>
                <w:lang w:eastAsia="en-US"/>
              </w:rPr>
              <w:t xml:space="preserve"> с/с, 1 (район деревни Таборы)), </w:t>
            </w:r>
            <w:proofErr w:type="gramEnd"/>
          </w:p>
          <w:p w:rsidR="00081BC6" w:rsidRPr="00A152F1" w:rsidRDefault="00081BC6" w:rsidP="00A152F1">
            <w:pPr>
              <w:pStyle w:val="27"/>
              <w:shd w:val="clear" w:color="auto" w:fill="auto"/>
              <w:tabs>
                <w:tab w:val="left" w:pos="1227"/>
              </w:tabs>
              <w:spacing w:before="0" w:line="240" w:lineRule="exact"/>
              <w:rPr>
                <w:b w:val="0"/>
                <w:spacing w:val="-6"/>
                <w:sz w:val="22"/>
                <w:szCs w:val="22"/>
              </w:rPr>
            </w:pPr>
            <w:r w:rsidRPr="00A152F1">
              <w:rPr>
                <w:b w:val="0"/>
                <w:sz w:val="22"/>
                <w:szCs w:val="22"/>
              </w:rPr>
              <w:t xml:space="preserve">декларация о соответствии, </w:t>
            </w:r>
          </w:p>
          <w:p w:rsidR="00081BC6" w:rsidRPr="00A152F1" w:rsidRDefault="00081BC6" w:rsidP="005E1B5B">
            <w:pPr>
              <w:pStyle w:val="27"/>
              <w:shd w:val="clear" w:color="auto" w:fill="auto"/>
              <w:tabs>
                <w:tab w:val="left" w:pos="1227"/>
              </w:tabs>
              <w:spacing w:before="0" w:line="240" w:lineRule="exact"/>
              <w:rPr>
                <w:b w:val="0"/>
                <w:sz w:val="22"/>
                <w:szCs w:val="22"/>
              </w:rPr>
            </w:pPr>
            <w:r w:rsidRPr="00A152F1">
              <w:rPr>
                <w:b w:val="0"/>
                <w:sz w:val="22"/>
                <w:szCs w:val="22"/>
              </w:rPr>
              <w:t>ЕАЭС № В</w:t>
            </w:r>
            <w:proofErr w:type="gramStart"/>
            <w:r w:rsidR="005E1B5B">
              <w:rPr>
                <w:b w:val="0"/>
                <w:sz w:val="22"/>
                <w:szCs w:val="22"/>
                <w:lang w:val="en-US"/>
              </w:rPr>
              <w:t>Y</w:t>
            </w:r>
            <w:proofErr w:type="gramEnd"/>
            <w:r w:rsidRPr="00A152F1">
              <w:rPr>
                <w:b w:val="0"/>
                <w:sz w:val="22"/>
                <w:szCs w:val="22"/>
              </w:rPr>
              <w:t xml:space="preserve">/112 11.02. ТР021 000.00 10173 </w:t>
            </w:r>
            <w:r w:rsidRPr="00A152F1">
              <w:rPr>
                <w:rFonts w:eastAsia="Batang"/>
                <w:b w:val="0"/>
                <w:sz w:val="22"/>
                <w:szCs w:val="22"/>
              </w:rPr>
              <w:t>дата регистрации декларации о соответствии</w:t>
            </w:r>
            <w:r w:rsidRPr="00A152F1">
              <w:rPr>
                <w:b w:val="0"/>
                <w:sz w:val="22"/>
                <w:szCs w:val="22"/>
              </w:rPr>
              <w:t xml:space="preserve"> 19.08.2022, срок действия до </w:t>
            </w:r>
            <w:r w:rsidR="005E1B5B">
              <w:rPr>
                <w:b w:val="0"/>
                <w:sz w:val="22"/>
                <w:szCs w:val="22"/>
              </w:rPr>
              <w:t>0</w:t>
            </w:r>
            <w:r w:rsidRPr="00A152F1">
              <w:rPr>
                <w:b w:val="0"/>
                <w:sz w:val="22"/>
                <w:szCs w:val="22"/>
              </w:rPr>
              <w:t>2.07.2023 включительно</w:t>
            </w:r>
          </w:p>
        </w:tc>
        <w:tc>
          <w:tcPr>
            <w:tcW w:w="557" w:type="pct"/>
          </w:tcPr>
          <w:p w:rsidR="00081BC6" w:rsidRPr="00A152F1" w:rsidRDefault="00081BC6" w:rsidP="00A152F1">
            <w:pPr>
              <w:snapToGrid/>
              <w:spacing w:before="0" w:line="240" w:lineRule="exact"/>
              <w:jc w:val="both"/>
              <w:rPr>
                <w:rStyle w:val="FontStyle13"/>
                <w:sz w:val="22"/>
                <w:szCs w:val="22"/>
              </w:rPr>
            </w:pPr>
            <w:proofErr w:type="spellStart"/>
            <w:r w:rsidRPr="00A152F1">
              <w:rPr>
                <w:sz w:val="22"/>
                <w:szCs w:val="22"/>
              </w:rPr>
              <w:t>Логойский</w:t>
            </w:r>
            <w:proofErr w:type="spellEnd"/>
            <w:r w:rsidRPr="00A152F1">
              <w:rPr>
                <w:sz w:val="22"/>
                <w:szCs w:val="22"/>
              </w:rPr>
              <w:t xml:space="preserve"> районный ЦГЭ (исх. от </w:t>
            </w:r>
            <w:r w:rsidRPr="00A152F1">
              <w:rPr>
                <w:rStyle w:val="FontStyle13"/>
                <w:sz w:val="22"/>
                <w:szCs w:val="22"/>
              </w:rPr>
              <w:t xml:space="preserve">15.11.2022               № </w:t>
            </w:r>
            <w:r w:rsidRPr="00A152F1">
              <w:rPr>
                <w:color w:val="000000"/>
                <w:sz w:val="22"/>
                <w:szCs w:val="22"/>
              </w:rPr>
              <w:t>6/3-5/731</w:t>
            </w:r>
            <w:r w:rsidRPr="00A152F1">
              <w:rPr>
                <w:rStyle w:val="FontStyle13"/>
                <w:sz w:val="22"/>
                <w:szCs w:val="22"/>
              </w:rPr>
              <w:t>)</w:t>
            </w:r>
          </w:p>
        </w:tc>
        <w:tc>
          <w:tcPr>
            <w:tcW w:w="408" w:type="pct"/>
          </w:tcPr>
          <w:p w:rsidR="00081BC6" w:rsidRPr="00A152F1" w:rsidRDefault="00081BC6" w:rsidP="00A152F1">
            <w:pPr>
              <w:snapToGrid/>
              <w:spacing w:before="0" w:line="240" w:lineRule="exact"/>
              <w:rPr>
                <w:sz w:val="22"/>
                <w:szCs w:val="22"/>
              </w:rPr>
            </w:pPr>
          </w:p>
        </w:tc>
      </w:tr>
      <w:tr w:rsidR="00F91BE0" w:rsidRPr="00A152F1" w:rsidTr="00B73D51">
        <w:trPr>
          <w:trHeight w:val="1408"/>
          <w:jc w:val="center"/>
        </w:trPr>
        <w:tc>
          <w:tcPr>
            <w:tcW w:w="170" w:type="pct"/>
          </w:tcPr>
          <w:p w:rsidR="00F91BE0" w:rsidRPr="00A152F1" w:rsidRDefault="00F91BE0" w:rsidP="00A152F1">
            <w:pPr>
              <w:snapToGrid/>
              <w:spacing w:before="0" w:line="240" w:lineRule="exact"/>
              <w:rPr>
                <w:sz w:val="22"/>
                <w:szCs w:val="22"/>
              </w:rPr>
            </w:pPr>
            <w:r w:rsidRPr="00A152F1">
              <w:rPr>
                <w:sz w:val="22"/>
                <w:szCs w:val="22"/>
              </w:rPr>
              <w:t>2.</w:t>
            </w:r>
          </w:p>
        </w:tc>
        <w:tc>
          <w:tcPr>
            <w:tcW w:w="663" w:type="pct"/>
          </w:tcPr>
          <w:p w:rsidR="00F91BE0" w:rsidRPr="00A152F1" w:rsidRDefault="00F91BE0" w:rsidP="00A152F1">
            <w:pPr>
              <w:spacing w:before="0" w:line="240" w:lineRule="exact"/>
              <w:jc w:val="both"/>
              <w:rPr>
                <w:rFonts w:eastAsia="Calibri"/>
                <w:b/>
                <w:spacing w:val="-6"/>
                <w:sz w:val="22"/>
                <w:szCs w:val="22"/>
                <w:lang w:eastAsia="en-US"/>
              </w:rPr>
            </w:pPr>
            <w:r w:rsidRPr="00A152F1">
              <w:rPr>
                <w:b/>
                <w:sz w:val="22"/>
                <w:szCs w:val="22"/>
              </w:rPr>
              <w:t xml:space="preserve">Ананас (кубики </w:t>
            </w:r>
            <w:proofErr w:type="spellStart"/>
            <w:r w:rsidRPr="00A152F1">
              <w:rPr>
                <w:b/>
                <w:sz w:val="22"/>
                <w:szCs w:val="22"/>
              </w:rPr>
              <w:t>микс</w:t>
            </w:r>
            <w:proofErr w:type="spellEnd"/>
            <w:r w:rsidRPr="00A152F1">
              <w:rPr>
                <w:b/>
                <w:sz w:val="22"/>
                <w:szCs w:val="22"/>
              </w:rPr>
              <w:t xml:space="preserve"> 6-</w:t>
            </w:r>
            <w:smartTag w:uri="urn:schemas-microsoft-com:office:smarttags" w:element="metricconverter">
              <w:smartTagPr>
                <w:attr w:name="ProductID" w:val="12 мм"/>
              </w:smartTagPr>
              <w:r w:rsidRPr="00A152F1">
                <w:rPr>
                  <w:b/>
                  <w:sz w:val="22"/>
                  <w:szCs w:val="22"/>
                </w:rPr>
                <w:t>12 мм</w:t>
              </w:r>
            </w:smartTag>
            <w:r w:rsidRPr="00A152F1">
              <w:rPr>
                <w:b/>
                <w:sz w:val="22"/>
                <w:szCs w:val="22"/>
              </w:rPr>
              <w:t>)</w:t>
            </w:r>
            <w:r w:rsidR="005E1B5B">
              <w:rPr>
                <w:b/>
                <w:sz w:val="22"/>
                <w:szCs w:val="22"/>
              </w:rPr>
              <w:t>,</w:t>
            </w:r>
            <w:r w:rsidRPr="00A152F1">
              <w:rPr>
                <w:b/>
                <w:sz w:val="22"/>
                <w:szCs w:val="22"/>
              </w:rPr>
              <w:t xml:space="preserve"> плоды и съедобные части растений</w:t>
            </w:r>
            <w:r w:rsidRPr="00A152F1">
              <w:rPr>
                <w:sz w:val="22"/>
                <w:szCs w:val="22"/>
              </w:rPr>
              <w:t>, приготовленные (подсушенные) методом осмотического обезвоживания с содержанием сахара (цукаты) весовые, упакованные в пакеты из полимерных материалов,             дата изготовления 08.2021, годен до: 02.2023, хранить в закрытых, вентилируемых и обеззараженных помещениях, с соблюдением санитарных норм и правил, при температуре не выше +25</w:t>
            </w:r>
            <w:proofErr w:type="gramStart"/>
            <w:r w:rsidRPr="00A152F1">
              <w:rPr>
                <w:sz w:val="22"/>
                <w:szCs w:val="22"/>
              </w:rPr>
              <w:t>°С</w:t>
            </w:r>
            <w:proofErr w:type="gramEnd"/>
            <w:r w:rsidRPr="00A152F1">
              <w:rPr>
                <w:sz w:val="22"/>
                <w:szCs w:val="22"/>
              </w:rPr>
              <w:t xml:space="preserve"> и относительной влажности воздуха не более 75% </w:t>
            </w:r>
            <w:r w:rsidRPr="00A152F1">
              <w:rPr>
                <w:i/>
                <w:sz w:val="22"/>
                <w:szCs w:val="22"/>
              </w:rPr>
              <w:t xml:space="preserve">(объём партии </w:t>
            </w:r>
            <w:proofErr w:type="gramStart"/>
            <w:r w:rsidRPr="00A152F1">
              <w:rPr>
                <w:i/>
                <w:sz w:val="22"/>
                <w:szCs w:val="22"/>
              </w:rPr>
              <w:t>20 кг, остаток после отбора контрольной пробы – 1,03 кг)</w:t>
            </w:r>
            <w:proofErr w:type="gramEnd"/>
          </w:p>
        </w:tc>
        <w:tc>
          <w:tcPr>
            <w:tcW w:w="725" w:type="pct"/>
          </w:tcPr>
          <w:p w:rsidR="00F91BE0" w:rsidRPr="00A152F1" w:rsidRDefault="00F91BE0" w:rsidP="00A152F1">
            <w:pPr>
              <w:tabs>
                <w:tab w:val="left" w:pos="9639"/>
              </w:tabs>
              <w:autoSpaceDE w:val="0"/>
              <w:autoSpaceDN w:val="0"/>
              <w:adjustRightInd w:val="0"/>
              <w:spacing w:before="0" w:line="240" w:lineRule="exact"/>
              <w:jc w:val="both"/>
              <w:rPr>
                <w:sz w:val="22"/>
                <w:szCs w:val="22"/>
                <w:lang w:val="en-US"/>
              </w:rPr>
            </w:pPr>
            <w:r w:rsidRPr="00A152F1">
              <w:rPr>
                <w:sz w:val="22"/>
                <w:szCs w:val="22"/>
              </w:rPr>
              <w:t>Изготовитель</w:t>
            </w:r>
            <w:r w:rsidRPr="00A152F1">
              <w:rPr>
                <w:sz w:val="22"/>
                <w:szCs w:val="22"/>
                <w:lang w:val="en-US"/>
              </w:rPr>
              <w:t xml:space="preserve">:                           </w:t>
            </w:r>
            <w:r w:rsidRPr="00A152F1">
              <w:rPr>
                <w:b/>
                <w:sz w:val="22"/>
                <w:szCs w:val="22"/>
                <w:lang w:val="en-US"/>
              </w:rPr>
              <w:t>GCF International Co., LTD</w:t>
            </w:r>
            <w:r w:rsidRPr="00A152F1">
              <w:rPr>
                <w:sz w:val="22"/>
                <w:szCs w:val="22"/>
                <w:lang w:val="en-US"/>
              </w:rPr>
              <w:t xml:space="preserve">., </w:t>
            </w:r>
          </w:p>
          <w:p w:rsidR="00F91BE0" w:rsidRPr="00A152F1" w:rsidRDefault="00F91BE0" w:rsidP="00A152F1">
            <w:pPr>
              <w:tabs>
                <w:tab w:val="left" w:pos="9639"/>
              </w:tabs>
              <w:autoSpaceDE w:val="0"/>
              <w:autoSpaceDN w:val="0"/>
              <w:adjustRightInd w:val="0"/>
              <w:spacing w:before="0" w:line="240" w:lineRule="exact"/>
              <w:jc w:val="both"/>
              <w:rPr>
                <w:sz w:val="22"/>
                <w:szCs w:val="22"/>
                <w:lang w:val="en-US"/>
              </w:rPr>
            </w:pPr>
            <w:r w:rsidRPr="00A152F1">
              <w:rPr>
                <w:i/>
                <w:sz w:val="22"/>
                <w:szCs w:val="22"/>
                <w:lang w:val="en-US"/>
              </w:rPr>
              <w:t xml:space="preserve">222/1 </w:t>
            </w:r>
            <w:proofErr w:type="spellStart"/>
            <w:r w:rsidRPr="00A152F1">
              <w:rPr>
                <w:i/>
                <w:sz w:val="22"/>
                <w:szCs w:val="22"/>
                <w:lang w:val="en-US"/>
              </w:rPr>
              <w:t>Soi</w:t>
            </w:r>
            <w:proofErr w:type="spellEnd"/>
            <w:r w:rsidRPr="00A152F1">
              <w:rPr>
                <w:i/>
                <w:sz w:val="22"/>
                <w:szCs w:val="22"/>
                <w:lang w:val="en-US"/>
              </w:rPr>
              <w:t xml:space="preserve"> Thana Tower, </w:t>
            </w:r>
            <w:proofErr w:type="spellStart"/>
            <w:r w:rsidRPr="00A152F1">
              <w:rPr>
                <w:i/>
                <w:sz w:val="22"/>
                <w:szCs w:val="22"/>
                <w:lang w:val="en-US"/>
              </w:rPr>
              <w:t>Jarunsanitwong</w:t>
            </w:r>
            <w:proofErr w:type="spellEnd"/>
            <w:r w:rsidRPr="00A152F1">
              <w:rPr>
                <w:i/>
                <w:sz w:val="22"/>
                <w:szCs w:val="22"/>
                <w:lang w:val="en-US"/>
              </w:rPr>
              <w:t xml:space="preserve"> Rd., </w:t>
            </w:r>
            <w:proofErr w:type="spellStart"/>
            <w:r w:rsidRPr="00A152F1">
              <w:rPr>
                <w:i/>
                <w:sz w:val="22"/>
                <w:szCs w:val="22"/>
                <w:lang w:val="en-US"/>
              </w:rPr>
              <w:t>Bangyikhan</w:t>
            </w:r>
            <w:proofErr w:type="spellEnd"/>
            <w:r w:rsidRPr="00A152F1">
              <w:rPr>
                <w:i/>
                <w:sz w:val="22"/>
                <w:szCs w:val="22"/>
                <w:lang w:val="en-US"/>
              </w:rPr>
              <w:t xml:space="preserve">, </w:t>
            </w:r>
            <w:proofErr w:type="spellStart"/>
            <w:r w:rsidRPr="00A152F1">
              <w:rPr>
                <w:i/>
                <w:sz w:val="22"/>
                <w:szCs w:val="22"/>
                <w:lang w:val="en-US"/>
              </w:rPr>
              <w:t>Bangplad</w:t>
            </w:r>
            <w:proofErr w:type="spellEnd"/>
            <w:r w:rsidRPr="00A152F1">
              <w:rPr>
                <w:i/>
                <w:sz w:val="22"/>
                <w:szCs w:val="22"/>
                <w:lang w:val="en-US"/>
              </w:rPr>
              <w:t xml:space="preserve">, Bangkok, 10700, Thailand, </w:t>
            </w:r>
            <w:r w:rsidRPr="00A152F1">
              <w:rPr>
                <w:i/>
                <w:sz w:val="22"/>
                <w:szCs w:val="22"/>
              </w:rPr>
              <w:t>Таиланд</w:t>
            </w:r>
            <w:r w:rsidRPr="00A152F1">
              <w:rPr>
                <w:sz w:val="22"/>
                <w:szCs w:val="22"/>
                <w:lang w:val="en-US"/>
              </w:rPr>
              <w:t>.</w:t>
            </w:r>
          </w:p>
          <w:p w:rsidR="00F91BE0" w:rsidRPr="00A152F1" w:rsidRDefault="00F91BE0" w:rsidP="00A152F1">
            <w:pPr>
              <w:tabs>
                <w:tab w:val="left" w:pos="9639"/>
              </w:tabs>
              <w:autoSpaceDE w:val="0"/>
              <w:autoSpaceDN w:val="0"/>
              <w:adjustRightInd w:val="0"/>
              <w:spacing w:before="0" w:line="240" w:lineRule="exact"/>
              <w:jc w:val="both"/>
              <w:rPr>
                <w:rFonts w:eastAsia="Calibri"/>
                <w:spacing w:val="-6"/>
                <w:sz w:val="22"/>
                <w:szCs w:val="22"/>
                <w:lang w:eastAsia="en-US"/>
              </w:rPr>
            </w:pPr>
            <w:r w:rsidRPr="00A152F1">
              <w:rPr>
                <w:sz w:val="22"/>
                <w:szCs w:val="22"/>
              </w:rPr>
              <w:t xml:space="preserve">Импортер в Республику Беларусь:                                 </w:t>
            </w:r>
            <w:r w:rsidRPr="00A152F1">
              <w:rPr>
                <w:b/>
                <w:sz w:val="22"/>
                <w:szCs w:val="22"/>
              </w:rPr>
              <w:t>ООО «МАСТЕРФУД»</w:t>
            </w:r>
            <w:r w:rsidRPr="00A152F1">
              <w:rPr>
                <w:sz w:val="22"/>
                <w:szCs w:val="22"/>
              </w:rPr>
              <w:t xml:space="preserve">, </w:t>
            </w:r>
            <w:r w:rsidRPr="00A152F1">
              <w:rPr>
                <w:i/>
                <w:sz w:val="22"/>
                <w:szCs w:val="22"/>
              </w:rPr>
              <w:t>Российская Федерация</w:t>
            </w:r>
            <w:r w:rsidRPr="00A152F1">
              <w:rPr>
                <w:sz w:val="22"/>
                <w:szCs w:val="22"/>
              </w:rPr>
              <w:t xml:space="preserve">, </w:t>
            </w:r>
            <w:r w:rsidRPr="00A152F1">
              <w:rPr>
                <w:i/>
                <w:sz w:val="22"/>
                <w:szCs w:val="22"/>
              </w:rPr>
              <w:t>117587,                        г. Москва, ул. Днепропетровская, д.2, этаж 3,                             пом. XVII,                                      комн. № 42.</w:t>
            </w:r>
          </w:p>
        </w:tc>
        <w:tc>
          <w:tcPr>
            <w:tcW w:w="652" w:type="pct"/>
          </w:tcPr>
          <w:p w:rsidR="00F91BE0" w:rsidRPr="00A152F1" w:rsidRDefault="00F91BE0" w:rsidP="00A152F1">
            <w:pPr>
              <w:pStyle w:val="ad"/>
              <w:widowControl w:val="0"/>
              <w:tabs>
                <w:tab w:val="left" w:pos="1334"/>
              </w:tabs>
              <w:spacing w:after="0" w:line="240" w:lineRule="exact"/>
              <w:jc w:val="both"/>
              <w:rPr>
                <w:sz w:val="22"/>
                <w:szCs w:val="22"/>
              </w:rPr>
            </w:pPr>
            <w:r w:rsidRPr="00A152F1">
              <w:rPr>
                <w:sz w:val="22"/>
                <w:szCs w:val="22"/>
              </w:rPr>
              <w:t xml:space="preserve">Магазин № 1 </w:t>
            </w:r>
          </w:p>
          <w:p w:rsidR="00F91BE0" w:rsidRPr="00A152F1" w:rsidRDefault="00F91BE0" w:rsidP="00A152F1">
            <w:pPr>
              <w:pStyle w:val="ad"/>
              <w:widowControl w:val="0"/>
              <w:tabs>
                <w:tab w:val="left" w:pos="1334"/>
              </w:tabs>
              <w:spacing w:after="0" w:line="240" w:lineRule="exact"/>
              <w:jc w:val="both"/>
              <w:rPr>
                <w:sz w:val="22"/>
                <w:szCs w:val="22"/>
              </w:rPr>
            </w:pPr>
            <w:r w:rsidRPr="00A152F1">
              <w:rPr>
                <w:sz w:val="22"/>
                <w:szCs w:val="22"/>
              </w:rPr>
              <w:t>ОАО «Торговый центр»</w:t>
            </w:r>
          </w:p>
          <w:p w:rsidR="00F91BE0" w:rsidRPr="00A152F1" w:rsidRDefault="00C062C5" w:rsidP="00A152F1">
            <w:pPr>
              <w:pStyle w:val="ad"/>
              <w:widowControl w:val="0"/>
              <w:tabs>
                <w:tab w:val="left" w:pos="1334"/>
              </w:tabs>
              <w:spacing w:after="0" w:line="240" w:lineRule="exact"/>
              <w:jc w:val="both"/>
              <w:rPr>
                <w:sz w:val="22"/>
                <w:szCs w:val="22"/>
              </w:rPr>
            </w:pPr>
            <w:proofErr w:type="gramStart"/>
            <w:r w:rsidRPr="00A152F1">
              <w:rPr>
                <w:rFonts w:eastAsia="Batang"/>
                <w:bCs/>
                <w:sz w:val="22"/>
                <w:szCs w:val="22"/>
              </w:rPr>
              <w:t>(юридический адрес и адрес месторасположения:</w:t>
            </w:r>
            <w:proofErr w:type="gramEnd"/>
            <w:r w:rsidRPr="00A152F1">
              <w:rPr>
                <w:rFonts w:eastAsia="Batang"/>
                <w:bCs/>
                <w:sz w:val="22"/>
                <w:szCs w:val="22"/>
              </w:rPr>
              <w:t xml:space="preserve"> </w:t>
            </w:r>
            <w:proofErr w:type="gramStart"/>
            <w:r w:rsidRPr="00A152F1">
              <w:rPr>
                <w:sz w:val="22"/>
                <w:szCs w:val="22"/>
              </w:rPr>
              <w:t>Гомельская область, 247431, г. Светлогорск, ул. Луначарского, 8А)</w:t>
            </w:r>
            <w:proofErr w:type="gramEnd"/>
          </w:p>
        </w:tc>
        <w:tc>
          <w:tcPr>
            <w:tcW w:w="936" w:type="pct"/>
          </w:tcPr>
          <w:p w:rsidR="00C062C5" w:rsidRPr="00A152F1" w:rsidRDefault="00C062C5" w:rsidP="00A152F1">
            <w:pPr>
              <w:pStyle w:val="111"/>
              <w:spacing w:line="240" w:lineRule="exact"/>
              <w:contextualSpacing/>
              <w:jc w:val="both"/>
              <w:rPr>
                <w:rFonts w:ascii="Times New Roman" w:hAnsi="Times New Roman" w:cs="Times New Roman"/>
              </w:rPr>
            </w:pPr>
            <w:r w:rsidRPr="00A152F1">
              <w:rPr>
                <w:rFonts w:ascii="Times New Roman" w:eastAsia="Batang" w:hAnsi="Times New Roman" w:cs="Times New Roman"/>
                <w:spacing w:val="-6"/>
                <w:lang w:eastAsia="en-US"/>
              </w:rPr>
              <w:t>Не соответству</w:t>
            </w:r>
            <w:r w:rsidR="005E1B5B">
              <w:rPr>
                <w:rFonts w:ascii="Times New Roman" w:eastAsia="Batang" w:hAnsi="Times New Roman" w:cs="Times New Roman"/>
                <w:spacing w:val="-6"/>
                <w:lang w:eastAsia="en-US"/>
              </w:rPr>
              <w:t>ю</w:t>
            </w:r>
            <w:r w:rsidRPr="00A152F1">
              <w:rPr>
                <w:rFonts w:ascii="Times New Roman" w:eastAsia="Batang" w:hAnsi="Times New Roman" w:cs="Times New Roman"/>
                <w:spacing w:val="-6"/>
                <w:lang w:eastAsia="en-US"/>
              </w:rPr>
              <w:t>т требованиям</w:t>
            </w:r>
          </w:p>
          <w:p w:rsidR="00C062C5" w:rsidRPr="00A152F1" w:rsidRDefault="00C062C5" w:rsidP="00A152F1">
            <w:pPr>
              <w:pStyle w:val="111"/>
              <w:spacing w:line="240" w:lineRule="exact"/>
              <w:contextualSpacing/>
              <w:jc w:val="both"/>
              <w:rPr>
                <w:rFonts w:ascii="Times New Roman" w:hAnsi="Times New Roman" w:cs="Times New Roman"/>
              </w:rPr>
            </w:pPr>
            <w:proofErr w:type="gramStart"/>
            <w:r w:rsidRPr="00A152F1">
              <w:rPr>
                <w:rFonts w:ascii="Times New Roman" w:hAnsi="Times New Roman" w:cs="Times New Roman"/>
              </w:rPr>
              <w:t>ТР</w:t>
            </w:r>
            <w:proofErr w:type="gramEnd"/>
            <w:r w:rsidRPr="00A152F1">
              <w:rPr>
                <w:rFonts w:ascii="Times New Roman" w:hAnsi="Times New Roman" w:cs="Times New Roman"/>
              </w:rPr>
              <w:t xml:space="preserve"> ТС 029/2012, утвержденного решением </w:t>
            </w:r>
          </w:p>
          <w:p w:rsidR="00C062C5" w:rsidRPr="00A152F1" w:rsidRDefault="00C062C5" w:rsidP="00A152F1">
            <w:pPr>
              <w:pStyle w:val="111"/>
              <w:spacing w:line="240" w:lineRule="exact"/>
              <w:contextualSpacing/>
              <w:jc w:val="both"/>
              <w:rPr>
                <w:rFonts w:ascii="Times New Roman" w:hAnsi="Times New Roman" w:cs="Times New Roman"/>
              </w:rPr>
            </w:pPr>
            <w:r w:rsidRPr="00A152F1">
              <w:rPr>
                <w:rFonts w:ascii="Times New Roman" w:hAnsi="Times New Roman" w:cs="Times New Roman"/>
              </w:rPr>
              <w:t>Совета Евразийской экономической</w:t>
            </w:r>
            <w:r w:rsidR="00AA5FD0" w:rsidRPr="00A152F1">
              <w:rPr>
                <w:rFonts w:ascii="Times New Roman" w:hAnsi="Times New Roman" w:cs="Times New Roman"/>
              </w:rPr>
              <w:t xml:space="preserve"> комиссии от 20.07.2012 г № 58 </w:t>
            </w:r>
          </w:p>
          <w:p w:rsidR="00C062C5" w:rsidRPr="00A152F1" w:rsidRDefault="00C062C5" w:rsidP="00A152F1">
            <w:pPr>
              <w:pStyle w:val="111"/>
              <w:spacing w:line="240" w:lineRule="exact"/>
              <w:jc w:val="both"/>
              <w:rPr>
                <w:rFonts w:ascii="Times New Roman" w:hAnsi="Times New Roman" w:cs="Times New Roman"/>
              </w:rPr>
            </w:pPr>
            <w:r w:rsidRPr="00A152F1">
              <w:rPr>
                <w:rFonts w:ascii="Times New Roman" w:hAnsi="Times New Roman" w:cs="Times New Roman"/>
                <w:b/>
              </w:rPr>
              <w:t>по физико-химическому показателю</w:t>
            </w:r>
            <w:r w:rsidR="00567EA8" w:rsidRPr="00A152F1">
              <w:rPr>
                <w:rFonts w:ascii="Times New Roman" w:hAnsi="Times New Roman" w:cs="Times New Roman"/>
                <w:b/>
              </w:rPr>
              <w:t>:</w:t>
            </w:r>
            <w:r w:rsidRPr="00A152F1">
              <w:rPr>
                <w:rFonts w:ascii="Times New Roman" w:hAnsi="Times New Roman" w:cs="Times New Roman"/>
                <w:b/>
              </w:rPr>
              <w:t xml:space="preserve"> </w:t>
            </w:r>
            <w:r w:rsidR="00567EA8" w:rsidRPr="00A152F1">
              <w:rPr>
                <w:rFonts w:ascii="Times New Roman" w:hAnsi="Times New Roman" w:cs="Times New Roman"/>
              </w:rPr>
              <w:t xml:space="preserve">фактическое значение </w:t>
            </w:r>
            <w:r w:rsidRPr="00A152F1">
              <w:rPr>
                <w:rFonts w:ascii="Times New Roman" w:hAnsi="Times New Roman" w:cs="Times New Roman"/>
              </w:rPr>
              <w:t xml:space="preserve">сернистой кислоты (диоксид серы Е220) и </w:t>
            </w:r>
            <w:r w:rsidR="005E1B5B">
              <w:rPr>
                <w:rFonts w:ascii="Times New Roman" w:hAnsi="Times New Roman" w:cs="Times New Roman"/>
              </w:rPr>
              <w:t>ее солей</w:t>
            </w:r>
            <w:r w:rsidR="00567EA8" w:rsidRPr="00A152F1">
              <w:rPr>
                <w:rFonts w:ascii="Times New Roman" w:hAnsi="Times New Roman" w:cs="Times New Roman"/>
              </w:rPr>
              <w:t xml:space="preserve"> </w:t>
            </w:r>
            <w:r w:rsidRPr="00A152F1">
              <w:rPr>
                <w:rFonts w:ascii="Times New Roman" w:hAnsi="Times New Roman" w:cs="Times New Roman"/>
              </w:rPr>
              <w:t>162,6±44,0 мг/кг при допустимом уровне не более 100,0 мг/кг</w:t>
            </w:r>
          </w:p>
          <w:p w:rsidR="00F91BE0" w:rsidRPr="00A152F1" w:rsidRDefault="00C062C5" w:rsidP="00A152F1">
            <w:pPr>
              <w:pStyle w:val="111"/>
              <w:spacing w:line="240" w:lineRule="exact"/>
              <w:jc w:val="both"/>
              <w:rPr>
                <w:rFonts w:ascii="Times New Roman" w:hAnsi="Times New Roman" w:cs="Times New Roman"/>
              </w:rPr>
            </w:pPr>
            <w:r w:rsidRPr="00A152F1">
              <w:rPr>
                <w:rFonts w:ascii="Times New Roman" w:hAnsi="Times New Roman" w:cs="Times New Roman"/>
              </w:rPr>
              <w:t xml:space="preserve">(протокол лабораторных испытаний </w:t>
            </w:r>
            <w:r w:rsidR="00EA3481" w:rsidRPr="00A152F1">
              <w:rPr>
                <w:rFonts w:ascii="Times New Roman" w:hAnsi="Times New Roman" w:cs="Times New Roman"/>
              </w:rPr>
              <w:t>Гомельского</w:t>
            </w:r>
            <w:r w:rsidRPr="00A152F1">
              <w:rPr>
                <w:rFonts w:ascii="Times New Roman" w:hAnsi="Times New Roman" w:cs="Times New Roman"/>
              </w:rPr>
              <w:t xml:space="preserve"> </w:t>
            </w:r>
            <w:r w:rsidR="00EA3481" w:rsidRPr="00A152F1">
              <w:rPr>
                <w:rFonts w:ascii="Times New Roman" w:hAnsi="Times New Roman" w:cs="Times New Roman"/>
              </w:rPr>
              <w:t>областного</w:t>
            </w:r>
            <w:r w:rsidRPr="00A152F1">
              <w:rPr>
                <w:rFonts w:ascii="Times New Roman" w:hAnsi="Times New Roman" w:cs="Times New Roman"/>
              </w:rPr>
              <w:t xml:space="preserve"> </w:t>
            </w:r>
            <w:proofErr w:type="spellStart"/>
            <w:r w:rsidRPr="00A152F1">
              <w:rPr>
                <w:rFonts w:ascii="Times New Roman" w:hAnsi="Times New Roman" w:cs="Times New Roman"/>
              </w:rPr>
              <w:t>ЦГЭ</w:t>
            </w:r>
            <w:r w:rsidR="00EA3481" w:rsidRPr="00A152F1">
              <w:rPr>
                <w:rFonts w:ascii="Times New Roman" w:hAnsi="Times New Roman" w:cs="Times New Roman"/>
              </w:rPr>
              <w:t>иОЗ</w:t>
            </w:r>
            <w:proofErr w:type="spellEnd"/>
            <w:r w:rsidRPr="00A152F1">
              <w:rPr>
                <w:rFonts w:ascii="Times New Roman" w:hAnsi="Times New Roman" w:cs="Times New Roman"/>
              </w:rPr>
              <w:t xml:space="preserve"> от 1</w:t>
            </w:r>
            <w:r w:rsidR="00567EA8" w:rsidRPr="00A152F1">
              <w:rPr>
                <w:rFonts w:ascii="Times New Roman" w:hAnsi="Times New Roman" w:cs="Times New Roman"/>
              </w:rPr>
              <w:t>4</w:t>
            </w:r>
            <w:r w:rsidRPr="00A152F1">
              <w:rPr>
                <w:rFonts w:ascii="Times New Roman" w:hAnsi="Times New Roman" w:cs="Times New Roman"/>
              </w:rPr>
              <w:t>.1</w:t>
            </w:r>
            <w:r w:rsidR="00567EA8" w:rsidRPr="00A152F1">
              <w:rPr>
                <w:rFonts w:ascii="Times New Roman" w:hAnsi="Times New Roman" w:cs="Times New Roman"/>
              </w:rPr>
              <w:t>1</w:t>
            </w:r>
            <w:r w:rsidRPr="00A152F1">
              <w:rPr>
                <w:rFonts w:ascii="Times New Roman" w:hAnsi="Times New Roman" w:cs="Times New Roman"/>
              </w:rPr>
              <w:t>.2022</w:t>
            </w:r>
            <w:r w:rsidR="00567EA8" w:rsidRPr="00A152F1">
              <w:rPr>
                <w:rFonts w:ascii="Times New Roman" w:hAnsi="Times New Roman" w:cs="Times New Roman"/>
              </w:rPr>
              <w:t xml:space="preserve"> № 8.4.1/1628 </w:t>
            </w:r>
            <w:r w:rsidRPr="00A152F1">
              <w:rPr>
                <w:rFonts w:ascii="Times New Roman" w:hAnsi="Times New Roman" w:cs="Times New Roman"/>
              </w:rPr>
              <w:t xml:space="preserve">– </w:t>
            </w:r>
            <w:r w:rsidRPr="00A152F1">
              <w:rPr>
                <w:rFonts w:ascii="Times New Roman" w:hAnsi="Times New Roman" w:cs="Times New Roman"/>
                <w:u w:val="single"/>
              </w:rPr>
              <w:t>контрольная проба</w:t>
            </w:r>
            <w:r w:rsidR="00EA3481" w:rsidRPr="00A152F1">
              <w:rPr>
                <w:rFonts w:ascii="Times New Roman" w:hAnsi="Times New Roman" w:cs="Times New Roman"/>
                <w:u w:val="single"/>
              </w:rPr>
              <w:t>)</w:t>
            </w:r>
          </w:p>
        </w:tc>
        <w:tc>
          <w:tcPr>
            <w:tcW w:w="889" w:type="pct"/>
          </w:tcPr>
          <w:p w:rsidR="00F91BE0" w:rsidRPr="00A152F1" w:rsidRDefault="00F91BE0" w:rsidP="00A152F1">
            <w:pPr>
              <w:pStyle w:val="27"/>
              <w:shd w:val="clear" w:color="auto" w:fill="auto"/>
              <w:tabs>
                <w:tab w:val="left" w:pos="1227"/>
              </w:tabs>
              <w:spacing w:before="0" w:line="240" w:lineRule="exact"/>
              <w:rPr>
                <w:rFonts w:eastAsia="Calibri"/>
                <w:b w:val="0"/>
                <w:spacing w:val="-6"/>
                <w:sz w:val="22"/>
                <w:szCs w:val="22"/>
                <w:lang w:eastAsia="en-US"/>
              </w:rPr>
            </w:pPr>
            <w:proofErr w:type="gramStart"/>
            <w:r w:rsidRPr="00A152F1">
              <w:rPr>
                <w:rFonts w:eastAsia="Calibri"/>
                <w:b w:val="0"/>
                <w:spacing w:val="-6"/>
                <w:sz w:val="22"/>
                <w:szCs w:val="22"/>
                <w:lang w:eastAsia="en-US"/>
              </w:rPr>
              <w:t xml:space="preserve">ТТН № </w:t>
            </w:r>
            <w:r w:rsidRPr="00A152F1">
              <w:rPr>
                <w:b w:val="0"/>
                <w:sz w:val="22"/>
                <w:szCs w:val="22"/>
              </w:rPr>
              <w:t>4440255</w:t>
            </w:r>
            <w:r w:rsidRPr="00A152F1">
              <w:rPr>
                <w:rFonts w:eastAsia="Calibri"/>
                <w:b w:val="0"/>
                <w:spacing w:val="-6"/>
                <w:sz w:val="22"/>
                <w:szCs w:val="22"/>
                <w:lang w:eastAsia="en-US"/>
              </w:rPr>
              <w:t xml:space="preserve"> серия ТЯ от 28.04.2022 (грузоотправитель: </w:t>
            </w:r>
            <w:proofErr w:type="gramEnd"/>
          </w:p>
          <w:p w:rsidR="00F91BE0" w:rsidRPr="00A152F1" w:rsidRDefault="00F91BE0" w:rsidP="00A152F1">
            <w:pPr>
              <w:pStyle w:val="27"/>
              <w:shd w:val="clear" w:color="auto" w:fill="auto"/>
              <w:tabs>
                <w:tab w:val="left" w:pos="1227"/>
              </w:tabs>
              <w:spacing w:before="0" w:line="240" w:lineRule="exact"/>
              <w:rPr>
                <w:rFonts w:eastAsia="Calibri"/>
                <w:b w:val="0"/>
                <w:spacing w:val="-6"/>
                <w:sz w:val="22"/>
                <w:szCs w:val="22"/>
                <w:lang w:eastAsia="en-US"/>
              </w:rPr>
            </w:pPr>
            <w:r w:rsidRPr="00A152F1">
              <w:rPr>
                <w:b w:val="0"/>
                <w:sz w:val="22"/>
                <w:szCs w:val="22"/>
              </w:rPr>
              <w:t>ООО «</w:t>
            </w:r>
            <w:proofErr w:type="spellStart"/>
            <w:r w:rsidRPr="00A152F1">
              <w:rPr>
                <w:b w:val="0"/>
                <w:sz w:val="22"/>
                <w:szCs w:val="22"/>
              </w:rPr>
              <w:t>Продхимснаб</w:t>
            </w:r>
            <w:proofErr w:type="spellEnd"/>
            <w:r w:rsidRPr="00A152F1">
              <w:rPr>
                <w:b w:val="0"/>
                <w:sz w:val="22"/>
                <w:szCs w:val="22"/>
              </w:rPr>
              <w:t xml:space="preserve">», 220075, </w:t>
            </w:r>
            <w:proofErr w:type="spellStart"/>
            <w:r w:rsidRPr="00A152F1">
              <w:rPr>
                <w:b w:val="0"/>
                <w:sz w:val="22"/>
                <w:szCs w:val="22"/>
              </w:rPr>
              <w:t>г</w:t>
            </w:r>
            <w:proofErr w:type="gramStart"/>
            <w:r w:rsidRPr="00A152F1">
              <w:rPr>
                <w:b w:val="0"/>
                <w:sz w:val="22"/>
                <w:szCs w:val="22"/>
              </w:rPr>
              <w:t>.М</w:t>
            </w:r>
            <w:proofErr w:type="gramEnd"/>
            <w:r w:rsidRPr="00A152F1">
              <w:rPr>
                <w:b w:val="0"/>
                <w:sz w:val="22"/>
                <w:szCs w:val="22"/>
              </w:rPr>
              <w:t>инск</w:t>
            </w:r>
            <w:proofErr w:type="spellEnd"/>
            <w:r w:rsidRPr="00A152F1">
              <w:rPr>
                <w:b w:val="0"/>
                <w:sz w:val="22"/>
                <w:szCs w:val="22"/>
              </w:rPr>
              <w:t>,                               ул. Промышленная, 6Б/2, офис 12, пункт погрузки г. Минск, ул. Промышленная, 6А),</w:t>
            </w:r>
          </w:p>
          <w:p w:rsidR="00F91BE0" w:rsidRPr="00A152F1" w:rsidRDefault="00F91BE0" w:rsidP="00A152F1">
            <w:pPr>
              <w:pStyle w:val="27"/>
              <w:shd w:val="clear" w:color="auto" w:fill="auto"/>
              <w:tabs>
                <w:tab w:val="left" w:pos="1227"/>
              </w:tabs>
              <w:spacing w:before="0" w:line="240" w:lineRule="exact"/>
              <w:rPr>
                <w:b w:val="0"/>
                <w:spacing w:val="-6"/>
                <w:sz w:val="22"/>
                <w:szCs w:val="22"/>
              </w:rPr>
            </w:pPr>
            <w:r w:rsidRPr="00A152F1">
              <w:rPr>
                <w:b w:val="0"/>
                <w:sz w:val="22"/>
                <w:szCs w:val="22"/>
              </w:rPr>
              <w:t xml:space="preserve">декларация о соответствии, </w:t>
            </w:r>
          </w:p>
          <w:p w:rsidR="00F91BE0" w:rsidRPr="00A152F1" w:rsidRDefault="00F91BE0" w:rsidP="00A152F1">
            <w:pPr>
              <w:pStyle w:val="27"/>
              <w:shd w:val="clear" w:color="auto" w:fill="auto"/>
              <w:tabs>
                <w:tab w:val="left" w:pos="1227"/>
              </w:tabs>
              <w:spacing w:before="0" w:line="240" w:lineRule="exact"/>
              <w:rPr>
                <w:rFonts w:eastAsia="Calibri"/>
                <w:b w:val="0"/>
                <w:spacing w:val="-6"/>
                <w:sz w:val="22"/>
                <w:szCs w:val="22"/>
                <w:lang w:eastAsia="en-US"/>
              </w:rPr>
            </w:pPr>
            <w:r w:rsidRPr="00A152F1">
              <w:rPr>
                <w:b w:val="0"/>
                <w:sz w:val="22"/>
                <w:szCs w:val="22"/>
              </w:rPr>
              <w:t xml:space="preserve">ЕАЭС № RU </w:t>
            </w:r>
            <w:proofErr w:type="gramStart"/>
            <w:r w:rsidRPr="00A152F1">
              <w:rPr>
                <w:b w:val="0"/>
                <w:sz w:val="22"/>
                <w:szCs w:val="22"/>
              </w:rPr>
              <w:t>Д</w:t>
            </w:r>
            <w:proofErr w:type="gramEnd"/>
            <w:r w:rsidRPr="00A152F1">
              <w:rPr>
                <w:b w:val="0"/>
                <w:sz w:val="22"/>
                <w:szCs w:val="22"/>
              </w:rPr>
              <w:t xml:space="preserve">-TH.PA01.B.29574/21 </w:t>
            </w:r>
            <w:r w:rsidRPr="00A152F1">
              <w:rPr>
                <w:rFonts w:eastAsia="Batang"/>
                <w:b w:val="0"/>
                <w:sz w:val="22"/>
                <w:szCs w:val="22"/>
              </w:rPr>
              <w:t>дата регистрации декларации о соответствии</w:t>
            </w:r>
            <w:r w:rsidRPr="00A152F1">
              <w:rPr>
                <w:b w:val="0"/>
                <w:sz w:val="22"/>
                <w:szCs w:val="22"/>
              </w:rPr>
              <w:t xml:space="preserve"> 26.07.2021, срок действия до 25.07.2024 включительно</w:t>
            </w:r>
          </w:p>
        </w:tc>
        <w:tc>
          <w:tcPr>
            <w:tcW w:w="557" w:type="pct"/>
          </w:tcPr>
          <w:p w:rsidR="00F91BE0" w:rsidRPr="00A152F1" w:rsidRDefault="00F91BE0" w:rsidP="00A152F1">
            <w:pPr>
              <w:snapToGrid/>
              <w:spacing w:before="0" w:line="240" w:lineRule="exact"/>
              <w:jc w:val="both"/>
              <w:rPr>
                <w:sz w:val="22"/>
                <w:szCs w:val="22"/>
              </w:rPr>
            </w:pPr>
            <w:r w:rsidRPr="00A152F1">
              <w:rPr>
                <w:color w:val="000000"/>
                <w:sz w:val="22"/>
                <w:szCs w:val="22"/>
              </w:rPr>
              <w:t xml:space="preserve">Светлогорский зональный </w:t>
            </w:r>
            <w:r w:rsidRPr="00A152F1">
              <w:rPr>
                <w:sz w:val="22"/>
                <w:szCs w:val="22"/>
              </w:rPr>
              <w:t xml:space="preserve">ЦГЭ (исх. от </w:t>
            </w:r>
            <w:r w:rsidRPr="00A152F1">
              <w:rPr>
                <w:rStyle w:val="FontStyle13"/>
                <w:sz w:val="22"/>
                <w:szCs w:val="22"/>
              </w:rPr>
              <w:t xml:space="preserve">15.11.2022               № </w:t>
            </w:r>
            <w:r w:rsidRPr="00A152F1">
              <w:rPr>
                <w:color w:val="000000"/>
                <w:sz w:val="22"/>
                <w:szCs w:val="22"/>
              </w:rPr>
              <w:t>219п</w:t>
            </w:r>
            <w:r w:rsidRPr="00A152F1">
              <w:rPr>
                <w:rStyle w:val="FontStyle13"/>
                <w:sz w:val="22"/>
                <w:szCs w:val="22"/>
              </w:rPr>
              <w:t>)</w:t>
            </w:r>
          </w:p>
        </w:tc>
        <w:tc>
          <w:tcPr>
            <w:tcW w:w="408" w:type="pct"/>
          </w:tcPr>
          <w:p w:rsidR="00F91BE0" w:rsidRPr="00A152F1" w:rsidRDefault="00F91BE0" w:rsidP="00A152F1">
            <w:pPr>
              <w:snapToGrid/>
              <w:spacing w:before="0" w:line="240" w:lineRule="exact"/>
              <w:rPr>
                <w:sz w:val="22"/>
                <w:szCs w:val="22"/>
              </w:rPr>
            </w:pPr>
          </w:p>
        </w:tc>
      </w:tr>
      <w:tr w:rsidR="00EA3481" w:rsidRPr="00A152F1" w:rsidTr="00B73D51">
        <w:trPr>
          <w:trHeight w:val="1408"/>
          <w:jc w:val="center"/>
        </w:trPr>
        <w:tc>
          <w:tcPr>
            <w:tcW w:w="170" w:type="pct"/>
          </w:tcPr>
          <w:p w:rsidR="00EA3481" w:rsidRPr="00A152F1" w:rsidRDefault="00AA5FD0" w:rsidP="00A152F1">
            <w:pPr>
              <w:snapToGrid/>
              <w:spacing w:before="0" w:line="240" w:lineRule="exact"/>
              <w:rPr>
                <w:sz w:val="22"/>
                <w:szCs w:val="22"/>
              </w:rPr>
            </w:pPr>
            <w:r w:rsidRPr="00A152F1">
              <w:rPr>
                <w:sz w:val="22"/>
                <w:szCs w:val="22"/>
              </w:rPr>
              <w:t>3.</w:t>
            </w:r>
          </w:p>
        </w:tc>
        <w:tc>
          <w:tcPr>
            <w:tcW w:w="663" w:type="pct"/>
          </w:tcPr>
          <w:p w:rsidR="00EA3481" w:rsidRPr="00A152F1" w:rsidRDefault="00D623B4" w:rsidP="00AD7E33">
            <w:pPr>
              <w:spacing w:before="0" w:line="240" w:lineRule="exact"/>
              <w:jc w:val="both"/>
              <w:rPr>
                <w:b/>
                <w:sz w:val="22"/>
                <w:szCs w:val="22"/>
              </w:rPr>
            </w:pPr>
            <w:r w:rsidRPr="00A152F1">
              <w:rPr>
                <w:rFonts w:eastAsia="Calibri"/>
                <w:b/>
                <w:spacing w:val="-6"/>
                <w:sz w:val="22"/>
                <w:szCs w:val="22"/>
                <w:lang w:eastAsia="en-US"/>
              </w:rPr>
              <w:t>Сливы сушеные без косточки (чернослив)</w:t>
            </w:r>
            <w:r w:rsidRPr="00A152F1">
              <w:rPr>
                <w:rFonts w:eastAsia="Calibri"/>
                <w:spacing w:val="-6"/>
                <w:sz w:val="22"/>
                <w:szCs w:val="22"/>
                <w:lang w:eastAsia="en-US"/>
              </w:rPr>
              <w:t>, масса нетто 10,0 кг, масса брутто 10.45 кг,  дата производства 28.07.2022, срок годности  28.07.2023</w:t>
            </w:r>
            <w:r w:rsidR="00AA5FD0" w:rsidRPr="00A152F1">
              <w:rPr>
                <w:rFonts w:eastAsia="Calibri"/>
                <w:spacing w:val="-6"/>
                <w:sz w:val="22"/>
                <w:szCs w:val="22"/>
                <w:lang w:eastAsia="en-US"/>
              </w:rPr>
              <w:t>,</w:t>
            </w:r>
            <w:r w:rsidRPr="00A152F1">
              <w:rPr>
                <w:rFonts w:eastAsia="Calibri"/>
                <w:spacing w:val="-6"/>
                <w:sz w:val="22"/>
                <w:szCs w:val="22"/>
                <w:lang w:eastAsia="en-US"/>
              </w:rPr>
              <w:t xml:space="preserve"> </w:t>
            </w:r>
            <w:r w:rsidR="00AA5FD0" w:rsidRPr="00A152F1">
              <w:rPr>
                <w:rFonts w:eastAsia="Calibri"/>
                <w:spacing w:val="-6"/>
                <w:sz w:val="22"/>
                <w:szCs w:val="22"/>
                <w:lang w:eastAsia="en-US"/>
              </w:rPr>
              <w:t>у</w:t>
            </w:r>
            <w:r w:rsidR="00AD7E33">
              <w:rPr>
                <w:rFonts w:eastAsia="Calibri"/>
                <w:spacing w:val="-6"/>
                <w:sz w:val="22"/>
                <w:szCs w:val="22"/>
                <w:lang w:eastAsia="en-US"/>
              </w:rPr>
              <w:t>словия хранения -</w:t>
            </w:r>
            <w:r w:rsidRPr="00A152F1">
              <w:rPr>
                <w:rFonts w:eastAsia="Calibri"/>
                <w:spacing w:val="-6"/>
                <w:sz w:val="22"/>
                <w:szCs w:val="22"/>
                <w:lang w:eastAsia="en-US"/>
              </w:rPr>
              <w:t xml:space="preserve"> хранить в чистых сухих, без постороннего запаха, не зараженных вредителями хлебных запасов хранилищах в соответствии санитарных правил и порядка хранения. Хранить при температуре от 5</w:t>
            </w:r>
            <w:r w:rsidRPr="00A152F1">
              <w:rPr>
                <w:rFonts w:eastAsia="Calibri"/>
                <w:spacing w:val="-6"/>
                <w:sz w:val="22"/>
                <w:szCs w:val="22"/>
                <w:vertAlign w:val="superscript"/>
                <w:lang w:eastAsia="en-US"/>
              </w:rPr>
              <w:t>0</w:t>
            </w:r>
            <w:r w:rsidRPr="00A152F1">
              <w:rPr>
                <w:rFonts w:eastAsia="Calibri"/>
                <w:spacing w:val="-6"/>
                <w:sz w:val="22"/>
                <w:szCs w:val="22"/>
                <w:lang w:eastAsia="en-US"/>
              </w:rPr>
              <w:t>С до 20</w:t>
            </w:r>
            <w:r w:rsidRPr="00A152F1">
              <w:rPr>
                <w:rFonts w:eastAsia="Calibri"/>
                <w:spacing w:val="-6"/>
                <w:sz w:val="22"/>
                <w:szCs w:val="22"/>
                <w:vertAlign w:val="superscript"/>
                <w:lang w:eastAsia="en-US"/>
              </w:rPr>
              <w:t>0</w:t>
            </w:r>
            <w:r w:rsidRPr="00A152F1">
              <w:rPr>
                <w:rFonts w:eastAsia="Calibri"/>
                <w:spacing w:val="-6"/>
                <w:sz w:val="22"/>
                <w:szCs w:val="22"/>
                <w:lang w:eastAsia="en-US"/>
              </w:rPr>
              <w:t xml:space="preserve">С </w:t>
            </w:r>
            <w:r w:rsidRPr="00A152F1">
              <w:rPr>
                <w:rFonts w:eastAsia="Calibri"/>
                <w:spacing w:val="-6"/>
                <w:sz w:val="22"/>
                <w:szCs w:val="22"/>
                <w:lang w:eastAsia="en-US"/>
              </w:rPr>
              <w:br/>
              <w:t xml:space="preserve">и относительной влажности воздуха не более 70% на складах </w:t>
            </w:r>
            <w:r w:rsidR="00AA5FD0" w:rsidRPr="00A152F1">
              <w:rPr>
                <w:rFonts w:eastAsia="Calibri"/>
                <w:spacing w:val="-6"/>
                <w:sz w:val="22"/>
                <w:szCs w:val="22"/>
                <w:lang w:eastAsia="en-US"/>
              </w:rPr>
              <w:t>с соблюдением санитарных правил</w:t>
            </w:r>
            <w:r w:rsidRPr="00A152F1">
              <w:rPr>
                <w:rFonts w:eastAsia="Calibri"/>
                <w:spacing w:val="-6"/>
                <w:sz w:val="22"/>
                <w:szCs w:val="22"/>
                <w:lang w:eastAsia="en-US"/>
              </w:rPr>
              <w:t xml:space="preserve"> </w:t>
            </w:r>
            <w:r w:rsidR="00AA5FD0" w:rsidRPr="00A152F1">
              <w:rPr>
                <w:rFonts w:eastAsia="Calibri"/>
                <w:i/>
                <w:spacing w:val="-6"/>
                <w:sz w:val="22"/>
                <w:szCs w:val="22"/>
                <w:lang w:eastAsia="en-US"/>
              </w:rPr>
              <w:t>(</w:t>
            </w:r>
            <w:r w:rsidR="00A47183" w:rsidRPr="00A152F1">
              <w:rPr>
                <w:rFonts w:eastAsia="Calibri"/>
                <w:i/>
                <w:spacing w:val="-6"/>
                <w:sz w:val="22"/>
                <w:szCs w:val="22"/>
                <w:lang w:eastAsia="en-US"/>
              </w:rPr>
              <w:t xml:space="preserve">объём партии                 </w:t>
            </w:r>
            <w:r w:rsidRPr="00A152F1">
              <w:rPr>
                <w:rFonts w:eastAsia="Calibri"/>
                <w:i/>
                <w:spacing w:val="-6"/>
                <w:sz w:val="22"/>
                <w:szCs w:val="22"/>
                <w:lang w:eastAsia="en-US"/>
              </w:rPr>
              <w:t xml:space="preserve"> 9,0 кг</w:t>
            </w:r>
            <w:r w:rsidR="00AA5FD0" w:rsidRPr="00A152F1">
              <w:rPr>
                <w:rFonts w:eastAsia="Calibri"/>
                <w:i/>
                <w:spacing w:val="-6"/>
                <w:sz w:val="22"/>
                <w:szCs w:val="22"/>
                <w:lang w:eastAsia="en-US"/>
              </w:rPr>
              <w:t>)</w:t>
            </w:r>
          </w:p>
        </w:tc>
        <w:tc>
          <w:tcPr>
            <w:tcW w:w="725" w:type="pct"/>
          </w:tcPr>
          <w:p w:rsidR="00D623B4" w:rsidRPr="00A152F1" w:rsidRDefault="00D623B4" w:rsidP="00A152F1">
            <w:pPr>
              <w:tabs>
                <w:tab w:val="left" w:pos="9639"/>
              </w:tabs>
              <w:autoSpaceDE w:val="0"/>
              <w:autoSpaceDN w:val="0"/>
              <w:adjustRightInd w:val="0"/>
              <w:spacing w:before="0" w:line="240" w:lineRule="exact"/>
              <w:jc w:val="both"/>
              <w:rPr>
                <w:rFonts w:eastAsia="Calibri"/>
                <w:i/>
                <w:color w:val="FF0000"/>
                <w:spacing w:val="-6"/>
                <w:sz w:val="22"/>
                <w:szCs w:val="22"/>
                <w:lang w:eastAsia="en-US"/>
              </w:rPr>
            </w:pPr>
            <w:r w:rsidRPr="00A152F1">
              <w:rPr>
                <w:rFonts w:eastAsia="Calibri"/>
                <w:spacing w:val="-6"/>
                <w:sz w:val="22"/>
                <w:szCs w:val="22"/>
                <w:lang w:eastAsia="en-US"/>
              </w:rPr>
              <w:t>Изготовитель:</w:t>
            </w:r>
            <w:r w:rsidRPr="00A152F1">
              <w:rPr>
                <w:sz w:val="22"/>
                <w:szCs w:val="22"/>
              </w:rPr>
              <w:t xml:space="preserve"> </w:t>
            </w:r>
            <w:r w:rsidR="0052738F">
              <w:rPr>
                <w:sz w:val="22"/>
                <w:szCs w:val="22"/>
              </w:rPr>
              <w:t xml:space="preserve"> </w:t>
            </w:r>
            <w:r w:rsidRPr="00A152F1">
              <w:rPr>
                <w:b/>
                <w:sz w:val="22"/>
                <w:szCs w:val="22"/>
              </w:rPr>
              <w:t>ООО «</w:t>
            </w:r>
            <w:r w:rsidRPr="00A152F1">
              <w:rPr>
                <w:b/>
                <w:sz w:val="22"/>
                <w:szCs w:val="22"/>
                <w:lang w:val="en-US"/>
              </w:rPr>
              <w:t>SAMARKAND</w:t>
            </w:r>
            <w:r w:rsidRPr="00A152F1">
              <w:rPr>
                <w:b/>
                <w:sz w:val="22"/>
                <w:szCs w:val="22"/>
              </w:rPr>
              <w:t xml:space="preserve"> </w:t>
            </w:r>
            <w:r w:rsidRPr="00A152F1">
              <w:rPr>
                <w:b/>
                <w:sz w:val="22"/>
                <w:szCs w:val="22"/>
                <w:lang w:val="en-US"/>
              </w:rPr>
              <w:t>EXPORT</w:t>
            </w:r>
            <w:r w:rsidRPr="00A152F1">
              <w:rPr>
                <w:b/>
                <w:sz w:val="22"/>
                <w:szCs w:val="22"/>
              </w:rPr>
              <w:t xml:space="preserve"> </w:t>
            </w:r>
            <w:r w:rsidRPr="00A152F1">
              <w:rPr>
                <w:b/>
                <w:sz w:val="22"/>
                <w:szCs w:val="22"/>
                <w:lang w:val="en-US"/>
              </w:rPr>
              <w:t>FRUITS</w:t>
            </w:r>
            <w:r w:rsidRPr="00A152F1">
              <w:rPr>
                <w:b/>
                <w:sz w:val="22"/>
                <w:szCs w:val="22"/>
              </w:rPr>
              <w:t>»</w:t>
            </w:r>
            <w:r w:rsidRPr="00A152F1">
              <w:rPr>
                <w:sz w:val="22"/>
                <w:szCs w:val="22"/>
              </w:rPr>
              <w:t>,</w:t>
            </w:r>
            <w:r w:rsidRPr="00A152F1">
              <w:rPr>
                <w:i/>
                <w:sz w:val="22"/>
                <w:szCs w:val="22"/>
              </w:rPr>
              <w:t xml:space="preserve"> Республика Узбекистан,</w:t>
            </w:r>
            <w:r w:rsidRPr="00A152F1">
              <w:rPr>
                <w:sz w:val="22"/>
                <w:szCs w:val="22"/>
              </w:rPr>
              <w:t xml:space="preserve"> </w:t>
            </w:r>
            <w:r w:rsidRPr="00A152F1">
              <w:rPr>
                <w:i/>
                <w:sz w:val="22"/>
                <w:szCs w:val="22"/>
              </w:rPr>
              <w:t xml:space="preserve">Самаркандская область, Самаркандский район, село </w:t>
            </w:r>
            <w:proofErr w:type="spellStart"/>
            <w:r w:rsidRPr="00A152F1">
              <w:rPr>
                <w:i/>
                <w:sz w:val="22"/>
                <w:szCs w:val="22"/>
              </w:rPr>
              <w:t>Дашти</w:t>
            </w:r>
            <w:proofErr w:type="spellEnd"/>
            <w:r w:rsidRPr="00A152F1">
              <w:rPr>
                <w:i/>
                <w:sz w:val="22"/>
                <w:szCs w:val="22"/>
              </w:rPr>
              <w:t xml:space="preserve"> </w:t>
            </w:r>
            <w:proofErr w:type="spellStart"/>
            <w:r w:rsidRPr="00A152F1">
              <w:rPr>
                <w:i/>
                <w:sz w:val="22"/>
                <w:szCs w:val="22"/>
              </w:rPr>
              <w:t>сухта</w:t>
            </w:r>
            <w:proofErr w:type="spellEnd"/>
            <w:r w:rsidRPr="00A152F1">
              <w:rPr>
                <w:i/>
                <w:sz w:val="22"/>
                <w:szCs w:val="22"/>
              </w:rPr>
              <w:t>.</w:t>
            </w:r>
          </w:p>
          <w:p w:rsidR="00EA3481" w:rsidRPr="00A152F1" w:rsidRDefault="00D623B4" w:rsidP="00A152F1">
            <w:pPr>
              <w:tabs>
                <w:tab w:val="left" w:pos="9639"/>
              </w:tabs>
              <w:spacing w:before="0" w:line="240" w:lineRule="exact"/>
              <w:jc w:val="both"/>
              <w:rPr>
                <w:sz w:val="22"/>
                <w:szCs w:val="22"/>
              </w:rPr>
            </w:pPr>
            <w:r w:rsidRPr="00A152F1">
              <w:rPr>
                <w:sz w:val="22"/>
                <w:szCs w:val="22"/>
              </w:rPr>
              <w:t xml:space="preserve">Импортер в Республику Беларусь: </w:t>
            </w:r>
            <w:r w:rsidRPr="00A152F1">
              <w:rPr>
                <w:b/>
                <w:sz w:val="22"/>
                <w:szCs w:val="22"/>
              </w:rPr>
              <w:t>ООО «ЕВРОТОРГ»</w:t>
            </w:r>
            <w:r w:rsidRPr="00A152F1">
              <w:rPr>
                <w:sz w:val="22"/>
                <w:szCs w:val="22"/>
              </w:rPr>
              <w:t xml:space="preserve">,                                </w:t>
            </w:r>
            <w:r w:rsidRPr="00A152F1">
              <w:rPr>
                <w:i/>
                <w:sz w:val="22"/>
                <w:szCs w:val="22"/>
              </w:rPr>
              <w:t xml:space="preserve">г. Минск, 220099,            ул. </w:t>
            </w:r>
            <w:proofErr w:type="spellStart"/>
            <w:r w:rsidRPr="00A152F1">
              <w:rPr>
                <w:i/>
                <w:sz w:val="22"/>
                <w:szCs w:val="22"/>
              </w:rPr>
              <w:t>Казинца</w:t>
            </w:r>
            <w:proofErr w:type="spellEnd"/>
            <w:r w:rsidRPr="00A152F1">
              <w:rPr>
                <w:i/>
                <w:sz w:val="22"/>
                <w:szCs w:val="22"/>
              </w:rPr>
              <w:t xml:space="preserve"> 52А-22.</w:t>
            </w:r>
            <w:r w:rsidRPr="00A152F1">
              <w:rPr>
                <w:sz w:val="22"/>
                <w:szCs w:val="22"/>
              </w:rPr>
              <w:t xml:space="preserve"> </w:t>
            </w:r>
          </w:p>
        </w:tc>
        <w:tc>
          <w:tcPr>
            <w:tcW w:w="652" w:type="pct"/>
          </w:tcPr>
          <w:p w:rsidR="001362CB" w:rsidRPr="00A152F1" w:rsidRDefault="00A47183" w:rsidP="00A152F1">
            <w:pPr>
              <w:pStyle w:val="ad"/>
              <w:widowControl w:val="0"/>
              <w:tabs>
                <w:tab w:val="left" w:pos="1334"/>
              </w:tabs>
              <w:spacing w:after="0" w:line="240" w:lineRule="exact"/>
              <w:jc w:val="both"/>
              <w:rPr>
                <w:sz w:val="22"/>
                <w:szCs w:val="22"/>
              </w:rPr>
            </w:pPr>
            <w:r w:rsidRPr="00A152F1">
              <w:rPr>
                <w:sz w:val="22"/>
                <w:szCs w:val="22"/>
              </w:rPr>
              <w:t xml:space="preserve">Магазин № </w:t>
            </w:r>
            <w:r w:rsidR="001362CB" w:rsidRPr="00A152F1">
              <w:rPr>
                <w:sz w:val="22"/>
                <w:szCs w:val="22"/>
              </w:rPr>
              <w:t xml:space="preserve">6021 </w:t>
            </w:r>
            <w:r w:rsidRPr="00A152F1">
              <w:rPr>
                <w:sz w:val="22"/>
                <w:szCs w:val="22"/>
              </w:rPr>
              <w:t>«</w:t>
            </w:r>
            <w:proofErr w:type="spellStart"/>
            <w:r w:rsidR="001362CB" w:rsidRPr="00A152F1">
              <w:rPr>
                <w:sz w:val="22"/>
                <w:szCs w:val="22"/>
              </w:rPr>
              <w:t>Евроопт</w:t>
            </w:r>
            <w:proofErr w:type="spellEnd"/>
            <w:r w:rsidRPr="00A152F1">
              <w:rPr>
                <w:sz w:val="22"/>
                <w:szCs w:val="22"/>
              </w:rPr>
              <w:t xml:space="preserve">» </w:t>
            </w:r>
          </w:p>
          <w:p w:rsidR="00A47183" w:rsidRPr="00A152F1" w:rsidRDefault="001362CB" w:rsidP="00A152F1">
            <w:pPr>
              <w:pStyle w:val="ad"/>
              <w:widowControl w:val="0"/>
              <w:tabs>
                <w:tab w:val="left" w:pos="1334"/>
              </w:tabs>
              <w:spacing w:after="0" w:line="240" w:lineRule="exact"/>
              <w:jc w:val="both"/>
              <w:rPr>
                <w:sz w:val="22"/>
                <w:szCs w:val="22"/>
              </w:rPr>
            </w:pPr>
            <w:r w:rsidRPr="00A152F1">
              <w:rPr>
                <w:sz w:val="22"/>
                <w:szCs w:val="22"/>
              </w:rPr>
              <w:t>ООО</w:t>
            </w:r>
            <w:r w:rsidR="00A47183" w:rsidRPr="00A152F1">
              <w:rPr>
                <w:sz w:val="22"/>
                <w:szCs w:val="22"/>
              </w:rPr>
              <w:t xml:space="preserve"> «</w:t>
            </w:r>
            <w:r w:rsidRPr="00A152F1">
              <w:rPr>
                <w:sz w:val="22"/>
                <w:szCs w:val="22"/>
              </w:rPr>
              <w:t>ЕВРОТОРГ</w:t>
            </w:r>
            <w:r w:rsidR="00A47183" w:rsidRPr="00A152F1">
              <w:rPr>
                <w:sz w:val="22"/>
                <w:szCs w:val="22"/>
              </w:rPr>
              <w:t xml:space="preserve">», </w:t>
            </w:r>
          </w:p>
          <w:p w:rsidR="00A47183" w:rsidRPr="00A152F1" w:rsidRDefault="00A47183" w:rsidP="00A152F1">
            <w:pPr>
              <w:pStyle w:val="ad"/>
              <w:widowControl w:val="0"/>
              <w:tabs>
                <w:tab w:val="left" w:pos="1334"/>
              </w:tabs>
              <w:spacing w:after="0" w:line="240" w:lineRule="exact"/>
              <w:jc w:val="both"/>
              <w:rPr>
                <w:sz w:val="22"/>
                <w:szCs w:val="22"/>
              </w:rPr>
            </w:pPr>
            <w:proofErr w:type="gramStart"/>
            <w:r w:rsidRPr="00A152F1">
              <w:rPr>
                <w:sz w:val="22"/>
                <w:szCs w:val="22"/>
              </w:rPr>
              <w:t>расположенный</w:t>
            </w:r>
            <w:proofErr w:type="gramEnd"/>
            <w:r w:rsidRPr="00A152F1">
              <w:rPr>
                <w:sz w:val="22"/>
                <w:szCs w:val="22"/>
              </w:rPr>
              <w:t xml:space="preserve"> по адресу: </w:t>
            </w:r>
          </w:p>
          <w:p w:rsidR="00A47183" w:rsidRPr="00A152F1" w:rsidRDefault="001362CB" w:rsidP="00A152F1">
            <w:pPr>
              <w:pStyle w:val="ad"/>
              <w:widowControl w:val="0"/>
              <w:tabs>
                <w:tab w:val="left" w:pos="1334"/>
              </w:tabs>
              <w:spacing w:after="0" w:line="240" w:lineRule="exact"/>
              <w:jc w:val="both"/>
              <w:rPr>
                <w:rFonts w:eastAsia="Batang"/>
                <w:sz w:val="22"/>
                <w:szCs w:val="22"/>
              </w:rPr>
            </w:pPr>
            <w:r w:rsidRPr="00A152F1">
              <w:rPr>
                <w:rFonts w:eastAsia="Arial Unicode MS"/>
                <w:sz w:val="22"/>
                <w:szCs w:val="22"/>
              </w:rPr>
              <w:t xml:space="preserve">Минская область, </w:t>
            </w:r>
            <w:proofErr w:type="spellStart"/>
            <w:r w:rsidRPr="00A152F1">
              <w:rPr>
                <w:rFonts w:eastAsia="Arial Unicode MS"/>
                <w:sz w:val="22"/>
                <w:szCs w:val="22"/>
              </w:rPr>
              <w:t>Логойский</w:t>
            </w:r>
            <w:proofErr w:type="spellEnd"/>
            <w:r w:rsidRPr="00A152F1">
              <w:rPr>
                <w:rFonts w:eastAsia="Arial Unicode MS"/>
                <w:sz w:val="22"/>
                <w:szCs w:val="22"/>
              </w:rPr>
              <w:t xml:space="preserve"> район, аг. </w:t>
            </w:r>
            <w:proofErr w:type="gramStart"/>
            <w:r w:rsidRPr="00A152F1">
              <w:rPr>
                <w:rFonts w:eastAsia="Arial Unicode MS"/>
                <w:sz w:val="22"/>
                <w:szCs w:val="22"/>
              </w:rPr>
              <w:t>Октябрь</w:t>
            </w:r>
            <w:r w:rsidRPr="00A152F1">
              <w:rPr>
                <w:rFonts w:eastAsia="Batang"/>
                <w:sz w:val="22"/>
                <w:szCs w:val="22"/>
              </w:rPr>
              <w:t xml:space="preserve"> </w:t>
            </w:r>
            <w:r w:rsidR="00A47183" w:rsidRPr="00A152F1">
              <w:rPr>
                <w:rFonts w:eastAsia="Batang"/>
                <w:sz w:val="22"/>
                <w:szCs w:val="22"/>
              </w:rPr>
              <w:t xml:space="preserve">(юридический </w:t>
            </w:r>
            <w:r w:rsidR="00A47183" w:rsidRPr="00A152F1">
              <w:rPr>
                <w:rStyle w:val="ae"/>
                <w:rFonts w:eastAsia="Batang"/>
                <w:sz w:val="22"/>
                <w:szCs w:val="22"/>
              </w:rPr>
              <w:t>адрес:</w:t>
            </w:r>
            <w:proofErr w:type="gramEnd"/>
          </w:p>
          <w:p w:rsidR="00A47183" w:rsidRPr="00A152F1" w:rsidRDefault="001362CB" w:rsidP="00A152F1">
            <w:pPr>
              <w:pStyle w:val="ad"/>
              <w:widowControl w:val="0"/>
              <w:tabs>
                <w:tab w:val="left" w:pos="1334"/>
              </w:tabs>
              <w:spacing w:after="0" w:line="240" w:lineRule="exact"/>
              <w:jc w:val="both"/>
              <w:rPr>
                <w:sz w:val="22"/>
                <w:szCs w:val="22"/>
              </w:rPr>
            </w:pPr>
            <w:r w:rsidRPr="00A152F1">
              <w:rPr>
                <w:rFonts w:eastAsia="Arial Unicode MS"/>
                <w:sz w:val="22"/>
                <w:szCs w:val="22"/>
              </w:rPr>
              <w:t xml:space="preserve">г. Минск, 220099, ул. </w:t>
            </w:r>
            <w:proofErr w:type="spellStart"/>
            <w:r w:rsidRPr="00A152F1">
              <w:rPr>
                <w:rFonts w:eastAsia="Arial Unicode MS"/>
                <w:sz w:val="22"/>
                <w:szCs w:val="22"/>
              </w:rPr>
              <w:t>Казинца</w:t>
            </w:r>
            <w:proofErr w:type="spellEnd"/>
            <w:r w:rsidRPr="00A152F1">
              <w:rPr>
                <w:rFonts w:eastAsia="Arial Unicode MS"/>
                <w:sz w:val="22"/>
                <w:szCs w:val="22"/>
              </w:rPr>
              <w:t>,                 52А-22</w:t>
            </w:r>
            <w:r w:rsidR="00A47183" w:rsidRPr="00A152F1">
              <w:rPr>
                <w:sz w:val="22"/>
                <w:szCs w:val="22"/>
              </w:rPr>
              <w:t>)</w:t>
            </w:r>
          </w:p>
          <w:p w:rsidR="00EA3481" w:rsidRPr="00A152F1" w:rsidRDefault="00EA3481" w:rsidP="00A152F1">
            <w:pPr>
              <w:pStyle w:val="ad"/>
              <w:widowControl w:val="0"/>
              <w:tabs>
                <w:tab w:val="left" w:pos="1334"/>
              </w:tabs>
              <w:spacing w:after="0" w:line="240" w:lineRule="exact"/>
              <w:jc w:val="both"/>
              <w:rPr>
                <w:sz w:val="22"/>
                <w:szCs w:val="22"/>
              </w:rPr>
            </w:pPr>
          </w:p>
        </w:tc>
        <w:tc>
          <w:tcPr>
            <w:tcW w:w="936" w:type="pct"/>
          </w:tcPr>
          <w:p w:rsidR="00AA5FD0" w:rsidRPr="00A152F1" w:rsidRDefault="00AA5FD0" w:rsidP="00A152F1">
            <w:pPr>
              <w:pStyle w:val="111"/>
              <w:spacing w:line="240" w:lineRule="exact"/>
              <w:contextualSpacing/>
              <w:jc w:val="both"/>
              <w:rPr>
                <w:rFonts w:ascii="Times New Roman" w:eastAsia="Batang" w:hAnsi="Times New Roman" w:cs="Times New Roman"/>
                <w:spacing w:val="-6"/>
                <w:lang w:eastAsia="en-US"/>
              </w:rPr>
            </w:pPr>
            <w:r w:rsidRPr="00A152F1">
              <w:rPr>
                <w:rFonts w:ascii="Times New Roman" w:eastAsia="Batang" w:hAnsi="Times New Roman" w:cs="Times New Roman"/>
                <w:spacing w:val="-6"/>
                <w:lang w:eastAsia="en-US"/>
              </w:rPr>
              <w:t>Не соответству</w:t>
            </w:r>
            <w:r w:rsidR="005E1B5B">
              <w:rPr>
                <w:rFonts w:ascii="Times New Roman" w:eastAsia="Batang" w:hAnsi="Times New Roman" w:cs="Times New Roman"/>
                <w:spacing w:val="-6"/>
                <w:lang w:eastAsia="en-US"/>
              </w:rPr>
              <w:t>ю</w:t>
            </w:r>
            <w:r w:rsidRPr="00A152F1">
              <w:rPr>
                <w:rFonts w:ascii="Times New Roman" w:eastAsia="Batang" w:hAnsi="Times New Roman" w:cs="Times New Roman"/>
                <w:spacing w:val="-6"/>
                <w:lang w:eastAsia="en-US"/>
              </w:rPr>
              <w:t>т требованиям</w:t>
            </w:r>
          </w:p>
          <w:p w:rsidR="00AA5FD0" w:rsidRPr="00A152F1" w:rsidRDefault="00AA5FD0" w:rsidP="00A152F1">
            <w:pPr>
              <w:pStyle w:val="111"/>
              <w:spacing w:line="240" w:lineRule="exact"/>
              <w:contextualSpacing/>
              <w:jc w:val="both"/>
              <w:rPr>
                <w:rFonts w:ascii="Times New Roman" w:hAnsi="Times New Roman" w:cs="Times New Roman"/>
              </w:rPr>
            </w:pPr>
            <w:proofErr w:type="gramStart"/>
            <w:r w:rsidRPr="00A152F1">
              <w:rPr>
                <w:rFonts w:ascii="Times New Roman" w:hAnsi="Times New Roman" w:cs="Times New Roman"/>
              </w:rPr>
              <w:t>ТР</w:t>
            </w:r>
            <w:proofErr w:type="gramEnd"/>
            <w:r w:rsidRPr="00A152F1">
              <w:rPr>
                <w:rFonts w:ascii="Times New Roman" w:hAnsi="Times New Roman" w:cs="Times New Roman"/>
              </w:rPr>
              <w:t xml:space="preserve"> ТС 029/2012, утвержденного решением </w:t>
            </w:r>
          </w:p>
          <w:p w:rsidR="00AA5FD0" w:rsidRDefault="00AA5FD0" w:rsidP="00A152F1">
            <w:pPr>
              <w:pStyle w:val="111"/>
              <w:spacing w:line="240" w:lineRule="exact"/>
              <w:contextualSpacing/>
              <w:jc w:val="both"/>
              <w:rPr>
                <w:rFonts w:ascii="Times New Roman" w:hAnsi="Times New Roman" w:cs="Times New Roman"/>
              </w:rPr>
            </w:pPr>
            <w:r w:rsidRPr="00A152F1">
              <w:rPr>
                <w:rFonts w:ascii="Times New Roman" w:hAnsi="Times New Roman" w:cs="Times New Roman"/>
              </w:rPr>
              <w:t>Совета Евразийской экономической комиссии от 20.07.2012 г № 58;</w:t>
            </w:r>
          </w:p>
          <w:p w:rsidR="005E1B5B" w:rsidRPr="00A152F1" w:rsidRDefault="005E1B5B" w:rsidP="00A152F1">
            <w:pPr>
              <w:pStyle w:val="111"/>
              <w:spacing w:line="240" w:lineRule="exact"/>
              <w:contextualSpacing/>
              <w:jc w:val="both"/>
              <w:rPr>
                <w:rFonts w:ascii="Times New Roman" w:hAnsi="Times New Roman" w:cs="Times New Roman"/>
              </w:rPr>
            </w:pPr>
            <w:r w:rsidRPr="0080408B">
              <w:rPr>
                <w:rFonts w:ascii="Times New Roman" w:eastAsia="Batang" w:hAnsi="Times New Roman" w:cs="Times New Roman"/>
                <w:spacing w:val="-6"/>
                <w:sz w:val="24"/>
                <w:szCs w:val="24"/>
                <w:lang w:eastAsia="en-US"/>
              </w:rPr>
              <w:t>СанПин</w:t>
            </w:r>
          </w:p>
          <w:p w:rsidR="00640B01" w:rsidRPr="00A152F1" w:rsidRDefault="00640B01" w:rsidP="00A152F1">
            <w:pPr>
              <w:pStyle w:val="111"/>
              <w:spacing w:line="240" w:lineRule="exact"/>
              <w:jc w:val="both"/>
              <w:rPr>
                <w:rFonts w:ascii="Times New Roman" w:hAnsi="Times New Roman" w:cs="Times New Roman"/>
              </w:rPr>
            </w:pPr>
            <w:r w:rsidRPr="00A152F1">
              <w:rPr>
                <w:rStyle w:val="FontStyle17"/>
                <w:sz w:val="22"/>
                <w:szCs w:val="22"/>
              </w:rPr>
              <w:t>ГН, утв. постановлением Министерства здравоохранения Республики Беларусь 12.12.2012 № 195;</w:t>
            </w:r>
          </w:p>
          <w:p w:rsidR="00AA5FD0" w:rsidRPr="00A152F1" w:rsidRDefault="00AA5FD0" w:rsidP="00A152F1">
            <w:pPr>
              <w:pStyle w:val="111"/>
              <w:spacing w:line="240" w:lineRule="exact"/>
              <w:contextualSpacing/>
              <w:jc w:val="both"/>
              <w:rPr>
                <w:rFonts w:ascii="Times New Roman" w:hAnsi="Times New Roman" w:cs="Times New Roman"/>
              </w:rPr>
            </w:pPr>
            <w:r w:rsidRPr="00A152F1">
              <w:rPr>
                <w:rFonts w:ascii="Times New Roman" w:eastAsia="Batang" w:hAnsi="Times New Roman" w:cs="Times New Roman"/>
                <w:spacing w:val="-6"/>
                <w:lang w:eastAsia="en-US"/>
              </w:rPr>
              <w:t xml:space="preserve">ГН, утв. постановлением </w:t>
            </w:r>
            <w:r w:rsidRPr="00A152F1">
              <w:rPr>
                <w:rFonts w:ascii="Times New Roman" w:hAnsi="Times New Roman" w:cs="Times New Roman"/>
              </w:rPr>
              <w:t xml:space="preserve">Совета Министров Республики Беларусь                               </w:t>
            </w:r>
            <w:r w:rsidRPr="00A152F1">
              <w:rPr>
                <w:rFonts w:ascii="Times New Roman" w:eastAsia="Batang" w:hAnsi="Times New Roman" w:cs="Times New Roman"/>
                <w:spacing w:val="-6"/>
                <w:lang w:eastAsia="en-US"/>
              </w:rPr>
              <w:t>от 25.01.2021 № 37</w:t>
            </w:r>
          </w:p>
          <w:p w:rsidR="00640B01" w:rsidRPr="00A152F1" w:rsidRDefault="00640B01" w:rsidP="00A152F1">
            <w:pPr>
              <w:pStyle w:val="111"/>
              <w:spacing w:line="240" w:lineRule="exact"/>
              <w:contextualSpacing/>
              <w:jc w:val="both"/>
              <w:rPr>
                <w:rFonts w:ascii="Times New Roman" w:hAnsi="Times New Roman" w:cs="Times New Roman"/>
                <w:b/>
              </w:rPr>
            </w:pPr>
            <w:r w:rsidRPr="00A152F1">
              <w:rPr>
                <w:rFonts w:ascii="Times New Roman" w:hAnsi="Times New Roman" w:cs="Times New Roman"/>
                <w:b/>
              </w:rPr>
              <w:t>по маркировке:</w:t>
            </w:r>
          </w:p>
          <w:p w:rsidR="00640B01" w:rsidRPr="00A152F1" w:rsidRDefault="00640B01" w:rsidP="00A152F1">
            <w:pPr>
              <w:pStyle w:val="111"/>
              <w:spacing w:line="240" w:lineRule="exact"/>
              <w:contextualSpacing/>
              <w:jc w:val="both"/>
              <w:rPr>
                <w:rFonts w:ascii="Times New Roman" w:hAnsi="Times New Roman" w:cs="Times New Roman"/>
              </w:rPr>
            </w:pPr>
            <w:r w:rsidRPr="00A152F1">
              <w:rPr>
                <w:rFonts w:ascii="Times New Roman" w:eastAsia="Calibri" w:hAnsi="Times New Roman" w:cs="Times New Roman"/>
                <w:spacing w:val="-6"/>
                <w:lang w:eastAsia="en-US"/>
              </w:rPr>
              <w:t>отсутств</w:t>
            </w:r>
            <w:r w:rsidR="005E1B5B">
              <w:rPr>
                <w:rFonts w:ascii="Times New Roman" w:eastAsia="Calibri" w:hAnsi="Times New Roman" w:cs="Times New Roman"/>
                <w:spacing w:val="-6"/>
                <w:lang w:eastAsia="en-US"/>
              </w:rPr>
              <w:t>уют</w:t>
            </w:r>
            <w:r w:rsidRPr="00A152F1">
              <w:rPr>
                <w:rFonts w:ascii="Times New Roman" w:eastAsia="Calibri" w:hAnsi="Times New Roman" w:cs="Times New Roman"/>
                <w:spacing w:val="-6"/>
                <w:lang w:eastAsia="en-US"/>
              </w:rPr>
              <w:t xml:space="preserve"> сведени</w:t>
            </w:r>
            <w:r w:rsidR="005E1B5B">
              <w:rPr>
                <w:rFonts w:ascii="Times New Roman" w:eastAsia="Calibri" w:hAnsi="Times New Roman" w:cs="Times New Roman"/>
                <w:spacing w:val="-6"/>
                <w:lang w:eastAsia="en-US"/>
              </w:rPr>
              <w:t>я</w:t>
            </w:r>
            <w:r w:rsidRPr="00A152F1">
              <w:rPr>
                <w:rFonts w:ascii="Times New Roman" w:eastAsia="Calibri" w:hAnsi="Times New Roman" w:cs="Times New Roman"/>
                <w:spacing w:val="-6"/>
                <w:lang w:eastAsia="en-US"/>
              </w:rPr>
              <w:t xml:space="preserve"> на маркировке продукции о наличии в составе консерванта </w:t>
            </w:r>
            <w:proofErr w:type="spellStart"/>
            <w:r w:rsidRPr="00A152F1">
              <w:rPr>
                <w:rFonts w:ascii="Times New Roman" w:eastAsia="Calibri" w:hAnsi="Times New Roman" w:cs="Times New Roman"/>
                <w:spacing w:val="-6"/>
                <w:lang w:eastAsia="en-US"/>
              </w:rPr>
              <w:t>сорбиновая</w:t>
            </w:r>
            <w:proofErr w:type="spellEnd"/>
            <w:r w:rsidRPr="00A152F1">
              <w:rPr>
                <w:rFonts w:ascii="Times New Roman" w:eastAsia="Calibri" w:hAnsi="Times New Roman" w:cs="Times New Roman"/>
                <w:spacing w:val="-6"/>
                <w:lang w:eastAsia="en-US"/>
              </w:rPr>
              <w:t xml:space="preserve"> кислота, обнаруженного в результате испытаний </w:t>
            </w:r>
            <w:r w:rsidRPr="00A152F1">
              <w:rPr>
                <w:rFonts w:ascii="Times New Roman" w:hAnsi="Times New Roman" w:cs="Times New Roman"/>
              </w:rPr>
              <w:t xml:space="preserve"> </w:t>
            </w:r>
            <w:r w:rsidR="00B03F04" w:rsidRPr="00A152F1">
              <w:rPr>
                <w:rFonts w:ascii="Times New Roman" w:hAnsi="Times New Roman" w:cs="Times New Roman"/>
              </w:rPr>
              <w:t xml:space="preserve">                              </w:t>
            </w:r>
            <w:r w:rsidRPr="00A152F1">
              <w:rPr>
                <w:rFonts w:ascii="Times New Roman" w:hAnsi="Times New Roman" w:cs="Times New Roman"/>
              </w:rPr>
              <w:t xml:space="preserve">0,3015 г/кг, </w:t>
            </w:r>
            <w:r w:rsidR="005E1B5B">
              <w:rPr>
                <w:rFonts w:ascii="Times New Roman" w:hAnsi="Times New Roman" w:cs="Times New Roman"/>
              </w:rPr>
              <w:t>в количестве</w:t>
            </w:r>
            <w:r w:rsidRPr="00A152F1">
              <w:rPr>
                <w:rFonts w:ascii="Times New Roman" w:hAnsi="Times New Roman" w:cs="Times New Roman"/>
              </w:rPr>
              <w:t xml:space="preserve"> </w:t>
            </w:r>
            <w:r w:rsidRPr="00A152F1">
              <w:rPr>
                <w:rFonts w:ascii="Times New Roman" w:hAnsi="Times New Roman" w:cs="Times New Roman"/>
              </w:rPr>
              <w:br/>
            </w:r>
            <w:r w:rsidR="005E1B5B">
              <w:rPr>
                <w:rFonts w:ascii="Times New Roman" w:hAnsi="Times New Roman" w:cs="Times New Roman"/>
              </w:rPr>
              <w:t>по норме</w:t>
            </w:r>
            <w:r w:rsidR="00B03F04" w:rsidRPr="00A152F1">
              <w:rPr>
                <w:rFonts w:ascii="Times New Roman" w:hAnsi="Times New Roman" w:cs="Times New Roman"/>
              </w:rPr>
              <w:t xml:space="preserve"> </w:t>
            </w:r>
            <w:r w:rsidRPr="00A152F1">
              <w:rPr>
                <w:rFonts w:ascii="Times New Roman" w:hAnsi="Times New Roman" w:cs="Times New Roman"/>
              </w:rPr>
              <w:t xml:space="preserve">- не более 1 г/кг) </w:t>
            </w:r>
          </w:p>
          <w:p w:rsidR="00EA3481" w:rsidRPr="00A152F1" w:rsidRDefault="00AA5FD0" w:rsidP="00A152F1">
            <w:pPr>
              <w:pStyle w:val="111"/>
              <w:spacing w:line="240" w:lineRule="exact"/>
              <w:contextualSpacing/>
              <w:jc w:val="both"/>
              <w:rPr>
                <w:rFonts w:ascii="Times New Roman" w:eastAsia="Batang" w:hAnsi="Times New Roman" w:cs="Times New Roman"/>
                <w:spacing w:val="-6"/>
                <w:lang w:eastAsia="en-US"/>
              </w:rPr>
            </w:pPr>
            <w:r w:rsidRPr="00A152F1">
              <w:rPr>
                <w:rFonts w:ascii="Times New Roman" w:hAnsi="Times New Roman" w:cs="Times New Roman"/>
              </w:rPr>
              <w:t xml:space="preserve">(протокол лабораторных испытаний </w:t>
            </w:r>
            <w:r w:rsidR="00A47183" w:rsidRPr="00A152F1">
              <w:rPr>
                <w:rFonts w:ascii="Times New Roman" w:hAnsi="Times New Roman" w:cs="Times New Roman"/>
              </w:rPr>
              <w:t>Минского</w:t>
            </w:r>
            <w:r w:rsidRPr="00A152F1">
              <w:rPr>
                <w:rFonts w:ascii="Times New Roman" w:hAnsi="Times New Roman" w:cs="Times New Roman"/>
              </w:rPr>
              <w:t xml:space="preserve"> областного </w:t>
            </w:r>
            <w:proofErr w:type="spellStart"/>
            <w:r w:rsidRPr="00A152F1">
              <w:rPr>
                <w:rFonts w:ascii="Times New Roman" w:hAnsi="Times New Roman" w:cs="Times New Roman"/>
              </w:rPr>
              <w:t>ЦГЭиОЗ</w:t>
            </w:r>
            <w:proofErr w:type="spellEnd"/>
            <w:r w:rsidRPr="00A152F1">
              <w:rPr>
                <w:rFonts w:ascii="Times New Roman" w:hAnsi="Times New Roman" w:cs="Times New Roman"/>
              </w:rPr>
              <w:t xml:space="preserve"> </w:t>
            </w:r>
            <w:r w:rsidR="00081F02">
              <w:rPr>
                <w:rFonts w:ascii="Times New Roman" w:hAnsi="Times New Roman" w:cs="Times New Roman"/>
              </w:rPr>
              <w:t xml:space="preserve">                                </w:t>
            </w:r>
            <w:r w:rsidRPr="00A152F1">
              <w:rPr>
                <w:rFonts w:ascii="Times New Roman" w:hAnsi="Times New Roman" w:cs="Times New Roman"/>
              </w:rPr>
              <w:t xml:space="preserve">от 14.11.2022 № </w:t>
            </w:r>
            <w:r w:rsidR="00A47183" w:rsidRPr="00A152F1">
              <w:rPr>
                <w:rFonts w:ascii="Times New Roman" w:hAnsi="Times New Roman" w:cs="Times New Roman"/>
              </w:rPr>
              <w:t>434)</w:t>
            </w:r>
          </w:p>
        </w:tc>
        <w:tc>
          <w:tcPr>
            <w:tcW w:w="889" w:type="pct"/>
          </w:tcPr>
          <w:p w:rsidR="00CD0551" w:rsidRPr="00A152F1" w:rsidRDefault="00CD0551" w:rsidP="00A152F1">
            <w:pPr>
              <w:pStyle w:val="27"/>
              <w:shd w:val="clear" w:color="auto" w:fill="auto"/>
              <w:tabs>
                <w:tab w:val="left" w:pos="1227"/>
              </w:tabs>
              <w:spacing w:before="0" w:line="240" w:lineRule="exact"/>
              <w:rPr>
                <w:rFonts w:eastAsia="Calibri"/>
                <w:b w:val="0"/>
                <w:spacing w:val="-6"/>
                <w:sz w:val="22"/>
                <w:szCs w:val="22"/>
                <w:lang w:eastAsia="en-US"/>
              </w:rPr>
            </w:pPr>
            <w:proofErr w:type="gramStart"/>
            <w:r w:rsidRPr="00A152F1">
              <w:rPr>
                <w:rFonts w:eastAsia="Calibri"/>
                <w:b w:val="0"/>
                <w:spacing w:val="-6"/>
                <w:sz w:val="22"/>
                <w:szCs w:val="22"/>
                <w:lang w:eastAsia="en-US"/>
              </w:rPr>
              <w:t>ТТН серии БХ № 0975184 от 06.10.2022 (грузоотправитель:</w:t>
            </w:r>
            <w:proofErr w:type="gramEnd"/>
            <w:r w:rsidRPr="00A152F1">
              <w:rPr>
                <w:rFonts w:eastAsia="Calibri"/>
                <w:b w:val="0"/>
                <w:spacing w:val="-6"/>
                <w:sz w:val="22"/>
                <w:szCs w:val="22"/>
                <w:lang w:eastAsia="en-US"/>
              </w:rPr>
              <w:t xml:space="preserve"> ООО «ЕВРОТОРГ», РЦ № 1500, Минский район, </w:t>
            </w:r>
            <w:proofErr w:type="spellStart"/>
            <w:r w:rsidRPr="00A152F1">
              <w:rPr>
                <w:rFonts w:eastAsia="Calibri"/>
                <w:b w:val="0"/>
                <w:spacing w:val="-6"/>
                <w:sz w:val="22"/>
                <w:szCs w:val="22"/>
                <w:lang w:eastAsia="en-US"/>
              </w:rPr>
              <w:t>Луговослободской</w:t>
            </w:r>
            <w:proofErr w:type="spellEnd"/>
            <w:r w:rsidRPr="00A152F1">
              <w:rPr>
                <w:rFonts w:eastAsia="Calibri"/>
                <w:b w:val="0"/>
                <w:spacing w:val="-6"/>
                <w:sz w:val="22"/>
                <w:szCs w:val="22"/>
                <w:lang w:eastAsia="en-US"/>
              </w:rPr>
              <w:t xml:space="preserve"> </w:t>
            </w:r>
            <w:proofErr w:type="gramStart"/>
            <w:r w:rsidRPr="00A152F1">
              <w:rPr>
                <w:rFonts w:eastAsia="Calibri"/>
                <w:b w:val="0"/>
                <w:spacing w:val="-6"/>
                <w:sz w:val="22"/>
                <w:szCs w:val="22"/>
                <w:lang w:eastAsia="en-US"/>
              </w:rPr>
              <w:t>с</w:t>
            </w:r>
            <w:proofErr w:type="gramEnd"/>
            <w:r w:rsidRPr="00A152F1">
              <w:rPr>
                <w:rFonts w:eastAsia="Calibri"/>
                <w:b w:val="0"/>
                <w:spacing w:val="-6"/>
                <w:sz w:val="22"/>
                <w:szCs w:val="22"/>
                <w:lang w:eastAsia="en-US"/>
              </w:rPr>
              <w:t>/с, 1/1</w:t>
            </w:r>
            <w:r w:rsidR="00D623B4" w:rsidRPr="00A152F1">
              <w:rPr>
                <w:rFonts w:eastAsia="Calibri"/>
                <w:b w:val="0"/>
                <w:spacing w:val="-6"/>
                <w:sz w:val="22"/>
                <w:szCs w:val="22"/>
                <w:lang w:eastAsia="en-US"/>
              </w:rPr>
              <w:t>),</w:t>
            </w:r>
          </w:p>
          <w:p w:rsidR="00CD0551" w:rsidRPr="00A152F1" w:rsidRDefault="00CD0551" w:rsidP="00A152F1">
            <w:pPr>
              <w:pStyle w:val="27"/>
              <w:shd w:val="clear" w:color="auto" w:fill="auto"/>
              <w:tabs>
                <w:tab w:val="left" w:pos="1227"/>
              </w:tabs>
              <w:spacing w:before="0" w:line="240" w:lineRule="exact"/>
              <w:rPr>
                <w:b w:val="0"/>
                <w:spacing w:val="-6"/>
                <w:sz w:val="22"/>
                <w:szCs w:val="22"/>
              </w:rPr>
            </w:pPr>
            <w:r w:rsidRPr="00A152F1">
              <w:rPr>
                <w:b w:val="0"/>
                <w:sz w:val="22"/>
                <w:szCs w:val="22"/>
              </w:rPr>
              <w:t xml:space="preserve">декларация о соответствии, </w:t>
            </w:r>
          </w:p>
          <w:p w:rsidR="00D623B4" w:rsidRPr="00A152F1" w:rsidRDefault="00D623B4" w:rsidP="00A152F1">
            <w:pPr>
              <w:pStyle w:val="27"/>
              <w:shd w:val="clear" w:color="auto" w:fill="auto"/>
              <w:tabs>
                <w:tab w:val="left" w:pos="1227"/>
              </w:tabs>
              <w:spacing w:before="0" w:line="240" w:lineRule="exact"/>
              <w:rPr>
                <w:b w:val="0"/>
                <w:sz w:val="22"/>
                <w:szCs w:val="22"/>
              </w:rPr>
            </w:pPr>
            <w:r w:rsidRPr="00A152F1">
              <w:rPr>
                <w:b w:val="0"/>
                <w:sz w:val="22"/>
                <w:szCs w:val="22"/>
              </w:rPr>
              <w:t>ЕАЭС № ВУ/112 11.02. ТР021 003.02 04113</w:t>
            </w:r>
          </w:p>
          <w:p w:rsidR="00EA3481" w:rsidRPr="00A152F1" w:rsidRDefault="00CD0551" w:rsidP="00A152F1">
            <w:pPr>
              <w:pStyle w:val="27"/>
              <w:shd w:val="clear" w:color="auto" w:fill="auto"/>
              <w:tabs>
                <w:tab w:val="left" w:pos="1227"/>
              </w:tabs>
              <w:spacing w:before="0" w:line="240" w:lineRule="exact"/>
              <w:rPr>
                <w:rFonts w:eastAsia="Calibri"/>
                <w:b w:val="0"/>
                <w:spacing w:val="-6"/>
                <w:sz w:val="22"/>
                <w:szCs w:val="22"/>
                <w:lang w:eastAsia="en-US"/>
              </w:rPr>
            </w:pPr>
            <w:r w:rsidRPr="00A152F1">
              <w:rPr>
                <w:rFonts w:eastAsia="Batang"/>
                <w:b w:val="0"/>
                <w:sz w:val="22"/>
                <w:szCs w:val="22"/>
              </w:rPr>
              <w:t>дата регистрации декларации о соответствии</w:t>
            </w:r>
            <w:r w:rsidRPr="00A152F1">
              <w:rPr>
                <w:b w:val="0"/>
                <w:sz w:val="22"/>
                <w:szCs w:val="22"/>
              </w:rPr>
              <w:t xml:space="preserve"> </w:t>
            </w:r>
            <w:r w:rsidR="00D623B4" w:rsidRPr="00A152F1">
              <w:rPr>
                <w:b w:val="0"/>
                <w:sz w:val="22"/>
                <w:szCs w:val="22"/>
              </w:rPr>
              <w:t>30</w:t>
            </w:r>
            <w:r w:rsidRPr="00A152F1">
              <w:rPr>
                <w:b w:val="0"/>
                <w:sz w:val="22"/>
                <w:szCs w:val="22"/>
              </w:rPr>
              <w:t>.</w:t>
            </w:r>
            <w:r w:rsidR="00D623B4" w:rsidRPr="00A152F1">
              <w:rPr>
                <w:b w:val="0"/>
                <w:sz w:val="22"/>
                <w:szCs w:val="22"/>
              </w:rPr>
              <w:t>12</w:t>
            </w:r>
            <w:r w:rsidRPr="00A152F1">
              <w:rPr>
                <w:b w:val="0"/>
                <w:sz w:val="22"/>
                <w:szCs w:val="22"/>
              </w:rPr>
              <w:t>.202</w:t>
            </w:r>
            <w:r w:rsidR="00D623B4" w:rsidRPr="00A152F1">
              <w:rPr>
                <w:b w:val="0"/>
                <w:sz w:val="22"/>
                <w:szCs w:val="22"/>
              </w:rPr>
              <w:t>1</w:t>
            </w:r>
            <w:r w:rsidRPr="00A152F1">
              <w:rPr>
                <w:b w:val="0"/>
                <w:sz w:val="22"/>
                <w:szCs w:val="22"/>
              </w:rPr>
              <w:t xml:space="preserve">, срок действия до </w:t>
            </w:r>
            <w:r w:rsidR="00D623B4" w:rsidRPr="00A152F1">
              <w:rPr>
                <w:b w:val="0"/>
                <w:sz w:val="22"/>
                <w:szCs w:val="22"/>
              </w:rPr>
              <w:t>07</w:t>
            </w:r>
            <w:r w:rsidRPr="00A152F1">
              <w:rPr>
                <w:b w:val="0"/>
                <w:sz w:val="22"/>
                <w:szCs w:val="22"/>
              </w:rPr>
              <w:t>.</w:t>
            </w:r>
            <w:r w:rsidR="00D623B4" w:rsidRPr="00A152F1">
              <w:rPr>
                <w:b w:val="0"/>
                <w:sz w:val="22"/>
                <w:szCs w:val="22"/>
              </w:rPr>
              <w:t>12</w:t>
            </w:r>
            <w:r w:rsidRPr="00A152F1">
              <w:rPr>
                <w:b w:val="0"/>
                <w:sz w:val="22"/>
                <w:szCs w:val="22"/>
              </w:rPr>
              <w:t>.202</w:t>
            </w:r>
            <w:r w:rsidR="00D623B4" w:rsidRPr="00A152F1">
              <w:rPr>
                <w:b w:val="0"/>
                <w:sz w:val="22"/>
                <w:szCs w:val="22"/>
              </w:rPr>
              <w:t>2</w:t>
            </w:r>
            <w:r w:rsidRPr="00A152F1">
              <w:rPr>
                <w:b w:val="0"/>
                <w:sz w:val="22"/>
                <w:szCs w:val="22"/>
              </w:rPr>
              <w:t xml:space="preserve"> включительно</w:t>
            </w:r>
          </w:p>
        </w:tc>
        <w:tc>
          <w:tcPr>
            <w:tcW w:w="557" w:type="pct"/>
          </w:tcPr>
          <w:p w:rsidR="00EA3481" w:rsidRPr="00A152F1" w:rsidRDefault="00EA3481" w:rsidP="00A152F1">
            <w:pPr>
              <w:snapToGrid/>
              <w:spacing w:before="0" w:line="240" w:lineRule="exact"/>
              <w:jc w:val="both"/>
              <w:rPr>
                <w:color w:val="000000"/>
                <w:sz w:val="22"/>
                <w:szCs w:val="22"/>
              </w:rPr>
            </w:pPr>
            <w:proofErr w:type="spellStart"/>
            <w:r w:rsidRPr="00A152F1">
              <w:rPr>
                <w:sz w:val="22"/>
                <w:szCs w:val="22"/>
              </w:rPr>
              <w:t>Логойский</w:t>
            </w:r>
            <w:proofErr w:type="spellEnd"/>
            <w:r w:rsidRPr="00A152F1">
              <w:rPr>
                <w:sz w:val="22"/>
                <w:szCs w:val="22"/>
              </w:rPr>
              <w:t xml:space="preserve"> районный ЦГЭ (исх. от </w:t>
            </w:r>
            <w:r w:rsidRPr="00A152F1">
              <w:rPr>
                <w:rStyle w:val="FontStyle13"/>
                <w:sz w:val="22"/>
                <w:szCs w:val="22"/>
              </w:rPr>
              <w:t xml:space="preserve">16.11.2022               № </w:t>
            </w:r>
            <w:r w:rsidRPr="00A152F1">
              <w:rPr>
                <w:color w:val="000000"/>
                <w:sz w:val="22"/>
                <w:szCs w:val="22"/>
              </w:rPr>
              <w:t>6/3-5/73</w:t>
            </w:r>
            <w:r w:rsidR="00CD0551" w:rsidRPr="00A152F1">
              <w:rPr>
                <w:color w:val="000000"/>
                <w:sz w:val="22"/>
                <w:szCs w:val="22"/>
              </w:rPr>
              <w:t>3</w:t>
            </w:r>
            <w:r w:rsidRPr="00A152F1">
              <w:rPr>
                <w:rStyle w:val="FontStyle13"/>
                <w:sz w:val="22"/>
                <w:szCs w:val="22"/>
              </w:rPr>
              <w:t>)</w:t>
            </w:r>
          </w:p>
        </w:tc>
        <w:tc>
          <w:tcPr>
            <w:tcW w:w="408" w:type="pct"/>
          </w:tcPr>
          <w:p w:rsidR="00EA3481" w:rsidRPr="00A152F1" w:rsidRDefault="00EA3481" w:rsidP="00A152F1">
            <w:pPr>
              <w:snapToGrid/>
              <w:spacing w:before="0" w:line="240" w:lineRule="exact"/>
              <w:rPr>
                <w:sz w:val="22"/>
                <w:szCs w:val="22"/>
              </w:rPr>
            </w:pPr>
          </w:p>
        </w:tc>
      </w:tr>
    </w:tbl>
    <w:p w:rsidR="00F41007" w:rsidRPr="00A152F1" w:rsidRDefault="00F41007" w:rsidP="00AD7E33">
      <w:pPr>
        <w:tabs>
          <w:tab w:val="left" w:pos="8040"/>
        </w:tabs>
        <w:spacing w:before="0" w:line="240" w:lineRule="exact"/>
        <w:jc w:val="left"/>
        <w:rPr>
          <w:rFonts w:eastAsia="Batang"/>
          <w:sz w:val="22"/>
          <w:szCs w:val="22"/>
        </w:rPr>
      </w:pPr>
    </w:p>
    <w:sectPr w:rsidR="00F41007" w:rsidRPr="00A152F1" w:rsidSect="005C1F97">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3B" w:rsidRDefault="00C70D3B">
      <w:pPr>
        <w:widowControl/>
        <w:snapToGrid/>
        <w:spacing w:before="0" w:line="240" w:lineRule="auto"/>
        <w:jc w:val="left"/>
        <w:rPr>
          <w:sz w:val="24"/>
          <w:szCs w:val="24"/>
        </w:rPr>
      </w:pPr>
      <w:r>
        <w:rPr>
          <w:sz w:val="24"/>
          <w:szCs w:val="24"/>
        </w:rPr>
        <w:separator/>
      </w:r>
    </w:p>
  </w:endnote>
  <w:endnote w:type="continuationSeparator" w:id="0">
    <w:p w:rsidR="00C70D3B" w:rsidRDefault="00C70D3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BE" w:rsidRDefault="003029BE" w:rsidP="008E6D4B">
    <w:pPr>
      <w:pStyle w:val="a3"/>
      <w:framePr w:wrap="auto" w:vAnchor="text" w:hAnchor="margin" w:xAlign="right" w:y="1"/>
      <w:rPr>
        <w:rStyle w:val="a5"/>
      </w:rPr>
    </w:pPr>
  </w:p>
  <w:p w:rsidR="003029BE" w:rsidRDefault="003029BE"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3B" w:rsidRDefault="00C70D3B">
      <w:pPr>
        <w:widowControl/>
        <w:snapToGrid/>
        <w:spacing w:before="0" w:line="240" w:lineRule="auto"/>
        <w:jc w:val="left"/>
        <w:rPr>
          <w:sz w:val="24"/>
          <w:szCs w:val="24"/>
        </w:rPr>
      </w:pPr>
      <w:r>
        <w:rPr>
          <w:sz w:val="24"/>
          <w:szCs w:val="24"/>
        </w:rPr>
        <w:separator/>
      </w:r>
    </w:p>
  </w:footnote>
  <w:footnote w:type="continuationSeparator" w:id="0">
    <w:p w:rsidR="00C70D3B" w:rsidRDefault="00C70D3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C1B"/>
    <w:rsid w:val="00013E69"/>
    <w:rsid w:val="0001522F"/>
    <w:rsid w:val="00015CD1"/>
    <w:rsid w:val="00015FDC"/>
    <w:rsid w:val="00016080"/>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5C92"/>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E47"/>
    <w:rsid w:val="00070116"/>
    <w:rsid w:val="0007023D"/>
    <w:rsid w:val="000708C2"/>
    <w:rsid w:val="00071AB1"/>
    <w:rsid w:val="00072ADE"/>
    <w:rsid w:val="00072BA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BC6"/>
    <w:rsid w:val="00081F02"/>
    <w:rsid w:val="00081FAF"/>
    <w:rsid w:val="00082164"/>
    <w:rsid w:val="00082C34"/>
    <w:rsid w:val="00083664"/>
    <w:rsid w:val="00083D39"/>
    <w:rsid w:val="00084B0E"/>
    <w:rsid w:val="00084C53"/>
    <w:rsid w:val="00084D11"/>
    <w:rsid w:val="00085C88"/>
    <w:rsid w:val="00085DE0"/>
    <w:rsid w:val="00085FB5"/>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F8D"/>
    <w:rsid w:val="0009721B"/>
    <w:rsid w:val="00097593"/>
    <w:rsid w:val="00097710"/>
    <w:rsid w:val="00097C8A"/>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44B"/>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AE0"/>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3DB2"/>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2CB"/>
    <w:rsid w:val="001367F0"/>
    <w:rsid w:val="00136A36"/>
    <w:rsid w:val="00136FCB"/>
    <w:rsid w:val="0013735B"/>
    <w:rsid w:val="001405BF"/>
    <w:rsid w:val="00140CA9"/>
    <w:rsid w:val="00140CE1"/>
    <w:rsid w:val="00141487"/>
    <w:rsid w:val="00141610"/>
    <w:rsid w:val="00141C79"/>
    <w:rsid w:val="00141DE7"/>
    <w:rsid w:val="001420C4"/>
    <w:rsid w:val="00143DA2"/>
    <w:rsid w:val="00144107"/>
    <w:rsid w:val="0014465B"/>
    <w:rsid w:val="00144ABD"/>
    <w:rsid w:val="00144BBF"/>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1EFF"/>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0E0"/>
    <w:rsid w:val="00235FCB"/>
    <w:rsid w:val="00236883"/>
    <w:rsid w:val="002371F6"/>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1F11"/>
    <w:rsid w:val="003020BB"/>
    <w:rsid w:val="0030254A"/>
    <w:rsid w:val="00302593"/>
    <w:rsid w:val="003028BA"/>
    <w:rsid w:val="003029BE"/>
    <w:rsid w:val="003032B8"/>
    <w:rsid w:val="00303C8D"/>
    <w:rsid w:val="00303D97"/>
    <w:rsid w:val="003042B8"/>
    <w:rsid w:val="00304BA3"/>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4"/>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66637"/>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446"/>
    <w:rsid w:val="00380A47"/>
    <w:rsid w:val="00381294"/>
    <w:rsid w:val="0038129F"/>
    <w:rsid w:val="003812AA"/>
    <w:rsid w:val="003823DB"/>
    <w:rsid w:val="00382AEA"/>
    <w:rsid w:val="00382CF7"/>
    <w:rsid w:val="00382F6C"/>
    <w:rsid w:val="0038318E"/>
    <w:rsid w:val="003835B1"/>
    <w:rsid w:val="0038406B"/>
    <w:rsid w:val="00384736"/>
    <w:rsid w:val="00384A45"/>
    <w:rsid w:val="003851E1"/>
    <w:rsid w:val="003854AE"/>
    <w:rsid w:val="003857E1"/>
    <w:rsid w:val="0038583F"/>
    <w:rsid w:val="003865DB"/>
    <w:rsid w:val="003866BD"/>
    <w:rsid w:val="00386C2E"/>
    <w:rsid w:val="003870B0"/>
    <w:rsid w:val="00390479"/>
    <w:rsid w:val="00390DDC"/>
    <w:rsid w:val="00390E79"/>
    <w:rsid w:val="0039119A"/>
    <w:rsid w:val="0039163A"/>
    <w:rsid w:val="00391674"/>
    <w:rsid w:val="003924F9"/>
    <w:rsid w:val="00393895"/>
    <w:rsid w:val="003941F4"/>
    <w:rsid w:val="003943A7"/>
    <w:rsid w:val="00394653"/>
    <w:rsid w:val="00394E33"/>
    <w:rsid w:val="00395E52"/>
    <w:rsid w:val="00396159"/>
    <w:rsid w:val="0039616A"/>
    <w:rsid w:val="00396197"/>
    <w:rsid w:val="00396924"/>
    <w:rsid w:val="00397386"/>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5B"/>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6AE"/>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76CA"/>
    <w:rsid w:val="00427D67"/>
    <w:rsid w:val="00427D71"/>
    <w:rsid w:val="00427F45"/>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78F"/>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129"/>
    <w:rsid w:val="00470520"/>
    <w:rsid w:val="00470937"/>
    <w:rsid w:val="00470FFD"/>
    <w:rsid w:val="0047114A"/>
    <w:rsid w:val="0047120E"/>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80276"/>
    <w:rsid w:val="004805EE"/>
    <w:rsid w:val="0048069A"/>
    <w:rsid w:val="00480CF8"/>
    <w:rsid w:val="00480DF5"/>
    <w:rsid w:val="00480EF2"/>
    <w:rsid w:val="0048104D"/>
    <w:rsid w:val="00481062"/>
    <w:rsid w:val="004814AD"/>
    <w:rsid w:val="00481C68"/>
    <w:rsid w:val="00481D68"/>
    <w:rsid w:val="00482098"/>
    <w:rsid w:val="004828A1"/>
    <w:rsid w:val="00482A1D"/>
    <w:rsid w:val="00482A4F"/>
    <w:rsid w:val="00482B39"/>
    <w:rsid w:val="00483062"/>
    <w:rsid w:val="00484BAF"/>
    <w:rsid w:val="004852A0"/>
    <w:rsid w:val="0048588C"/>
    <w:rsid w:val="00485D02"/>
    <w:rsid w:val="004860E8"/>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2BA6"/>
    <w:rsid w:val="004933AA"/>
    <w:rsid w:val="00494139"/>
    <w:rsid w:val="00494361"/>
    <w:rsid w:val="0049454B"/>
    <w:rsid w:val="00494B3C"/>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04F"/>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6215"/>
    <w:rsid w:val="004E6751"/>
    <w:rsid w:val="004E7912"/>
    <w:rsid w:val="004F004E"/>
    <w:rsid w:val="004F0A61"/>
    <w:rsid w:val="004F0F0C"/>
    <w:rsid w:val="004F0FBB"/>
    <w:rsid w:val="004F1644"/>
    <w:rsid w:val="004F173D"/>
    <w:rsid w:val="004F18A5"/>
    <w:rsid w:val="004F3530"/>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AA3"/>
    <w:rsid w:val="00503BBD"/>
    <w:rsid w:val="00503BD7"/>
    <w:rsid w:val="00504268"/>
    <w:rsid w:val="00504998"/>
    <w:rsid w:val="00504DB6"/>
    <w:rsid w:val="0050531D"/>
    <w:rsid w:val="00505992"/>
    <w:rsid w:val="005059D2"/>
    <w:rsid w:val="00505B4E"/>
    <w:rsid w:val="00506148"/>
    <w:rsid w:val="0050646C"/>
    <w:rsid w:val="00506769"/>
    <w:rsid w:val="00506785"/>
    <w:rsid w:val="0050695D"/>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38F"/>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3F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67EA8"/>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968"/>
    <w:rsid w:val="005A7BBF"/>
    <w:rsid w:val="005B02AC"/>
    <w:rsid w:val="005B030F"/>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B7B5C"/>
    <w:rsid w:val="005C0407"/>
    <w:rsid w:val="005C04FB"/>
    <w:rsid w:val="005C053D"/>
    <w:rsid w:val="005C0569"/>
    <w:rsid w:val="005C083F"/>
    <w:rsid w:val="005C1671"/>
    <w:rsid w:val="005C19C3"/>
    <w:rsid w:val="005C1F44"/>
    <w:rsid w:val="005C1F97"/>
    <w:rsid w:val="005C3D61"/>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49F9"/>
    <w:rsid w:val="005D4D06"/>
    <w:rsid w:val="005D4F97"/>
    <w:rsid w:val="005D54FA"/>
    <w:rsid w:val="005D5910"/>
    <w:rsid w:val="005D5DDA"/>
    <w:rsid w:val="005D5EB0"/>
    <w:rsid w:val="005D60AB"/>
    <w:rsid w:val="005D6820"/>
    <w:rsid w:val="005D692B"/>
    <w:rsid w:val="005D69BF"/>
    <w:rsid w:val="005D76F3"/>
    <w:rsid w:val="005E0357"/>
    <w:rsid w:val="005E122C"/>
    <w:rsid w:val="005E1B5B"/>
    <w:rsid w:val="005E1BB2"/>
    <w:rsid w:val="005E1BF3"/>
    <w:rsid w:val="005E1C6F"/>
    <w:rsid w:val="005E1F67"/>
    <w:rsid w:val="005E35FC"/>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46D2"/>
    <w:rsid w:val="00604828"/>
    <w:rsid w:val="006048B1"/>
    <w:rsid w:val="00604929"/>
    <w:rsid w:val="00604E91"/>
    <w:rsid w:val="00604F01"/>
    <w:rsid w:val="00604F1E"/>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7F3"/>
    <w:rsid w:val="00616A08"/>
    <w:rsid w:val="00616BEA"/>
    <w:rsid w:val="00616C19"/>
    <w:rsid w:val="00616E5E"/>
    <w:rsid w:val="00617BC6"/>
    <w:rsid w:val="00617ECB"/>
    <w:rsid w:val="006202DB"/>
    <w:rsid w:val="00620537"/>
    <w:rsid w:val="00620DAC"/>
    <w:rsid w:val="00620EA3"/>
    <w:rsid w:val="00620F5A"/>
    <w:rsid w:val="006211F4"/>
    <w:rsid w:val="00621EB9"/>
    <w:rsid w:val="006227F8"/>
    <w:rsid w:val="0062289B"/>
    <w:rsid w:val="00622B2A"/>
    <w:rsid w:val="00622EE9"/>
    <w:rsid w:val="00623DC3"/>
    <w:rsid w:val="00624448"/>
    <w:rsid w:val="00624B14"/>
    <w:rsid w:val="00625A68"/>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3D95"/>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01"/>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B64"/>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4A5"/>
    <w:rsid w:val="00680B1D"/>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6FD"/>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CD"/>
    <w:rsid w:val="006C7676"/>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EC8"/>
    <w:rsid w:val="006E31C7"/>
    <w:rsid w:val="006E33CB"/>
    <w:rsid w:val="006E366F"/>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6FCD"/>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237"/>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5A3"/>
    <w:rsid w:val="007C16CF"/>
    <w:rsid w:val="007C2017"/>
    <w:rsid w:val="007C22B1"/>
    <w:rsid w:val="007C22BE"/>
    <w:rsid w:val="007C22C9"/>
    <w:rsid w:val="007C384E"/>
    <w:rsid w:val="007C3A74"/>
    <w:rsid w:val="007C3CA6"/>
    <w:rsid w:val="007C4081"/>
    <w:rsid w:val="007C40E4"/>
    <w:rsid w:val="007C436E"/>
    <w:rsid w:val="007C4EEB"/>
    <w:rsid w:val="007C4F49"/>
    <w:rsid w:val="007C528A"/>
    <w:rsid w:val="007C56B2"/>
    <w:rsid w:val="007C5C69"/>
    <w:rsid w:val="007C5E8C"/>
    <w:rsid w:val="007C60CE"/>
    <w:rsid w:val="007C6712"/>
    <w:rsid w:val="007C6E58"/>
    <w:rsid w:val="007C6F11"/>
    <w:rsid w:val="007C7C43"/>
    <w:rsid w:val="007C7F03"/>
    <w:rsid w:val="007D040A"/>
    <w:rsid w:val="007D15F6"/>
    <w:rsid w:val="007D18F2"/>
    <w:rsid w:val="007D2AC0"/>
    <w:rsid w:val="007D2EC2"/>
    <w:rsid w:val="007D47C1"/>
    <w:rsid w:val="007D4D2C"/>
    <w:rsid w:val="007D536B"/>
    <w:rsid w:val="007D5599"/>
    <w:rsid w:val="007D6404"/>
    <w:rsid w:val="007D6668"/>
    <w:rsid w:val="007D68D9"/>
    <w:rsid w:val="007D76C8"/>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692"/>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2AA"/>
    <w:rsid w:val="00833EC1"/>
    <w:rsid w:val="00834012"/>
    <w:rsid w:val="00834078"/>
    <w:rsid w:val="0083486C"/>
    <w:rsid w:val="00834A4C"/>
    <w:rsid w:val="008351E3"/>
    <w:rsid w:val="0083542C"/>
    <w:rsid w:val="008356E6"/>
    <w:rsid w:val="00836874"/>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3A5"/>
    <w:rsid w:val="00852475"/>
    <w:rsid w:val="00852486"/>
    <w:rsid w:val="00852F20"/>
    <w:rsid w:val="0085349E"/>
    <w:rsid w:val="00853525"/>
    <w:rsid w:val="00853561"/>
    <w:rsid w:val="008535B3"/>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7B9"/>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155"/>
    <w:rsid w:val="0091055B"/>
    <w:rsid w:val="00910B4E"/>
    <w:rsid w:val="00910DC4"/>
    <w:rsid w:val="00911286"/>
    <w:rsid w:val="009116C4"/>
    <w:rsid w:val="009121CC"/>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CD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383"/>
    <w:rsid w:val="009A17F5"/>
    <w:rsid w:val="009A1A48"/>
    <w:rsid w:val="009A1A59"/>
    <w:rsid w:val="009A1C0E"/>
    <w:rsid w:val="009A23CE"/>
    <w:rsid w:val="009A25B7"/>
    <w:rsid w:val="009A2EEC"/>
    <w:rsid w:val="009A3219"/>
    <w:rsid w:val="009A4040"/>
    <w:rsid w:val="009A440D"/>
    <w:rsid w:val="009A491A"/>
    <w:rsid w:val="009A495B"/>
    <w:rsid w:val="009A4A01"/>
    <w:rsid w:val="009A4BE4"/>
    <w:rsid w:val="009A5665"/>
    <w:rsid w:val="009A57C9"/>
    <w:rsid w:val="009A618C"/>
    <w:rsid w:val="009A62A5"/>
    <w:rsid w:val="009A6EE6"/>
    <w:rsid w:val="009A6EEC"/>
    <w:rsid w:val="009A6F54"/>
    <w:rsid w:val="009A7384"/>
    <w:rsid w:val="009B001F"/>
    <w:rsid w:val="009B04AF"/>
    <w:rsid w:val="009B0C91"/>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3AA"/>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24E1"/>
    <w:rsid w:val="009D4253"/>
    <w:rsid w:val="009D44BA"/>
    <w:rsid w:val="009D4753"/>
    <w:rsid w:val="009D47BD"/>
    <w:rsid w:val="009D5BE6"/>
    <w:rsid w:val="009D5C41"/>
    <w:rsid w:val="009D7309"/>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BBF"/>
    <w:rsid w:val="00A123F5"/>
    <w:rsid w:val="00A12406"/>
    <w:rsid w:val="00A12792"/>
    <w:rsid w:val="00A129E7"/>
    <w:rsid w:val="00A12EAF"/>
    <w:rsid w:val="00A133E2"/>
    <w:rsid w:val="00A13C6B"/>
    <w:rsid w:val="00A13D9C"/>
    <w:rsid w:val="00A143E8"/>
    <w:rsid w:val="00A14704"/>
    <w:rsid w:val="00A14ABC"/>
    <w:rsid w:val="00A150A1"/>
    <w:rsid w:val="00A152F1"/>
    <w:rsid w:val="00A15473"/>
    <w:rsid w:val="00A15592"/>
    <w:rsid w:val="00A15639"/>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094"/>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85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183"/>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48"/>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5FD0"/>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E33"/>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1DBD"/>
    <w:rsid w:val="00AF2A7B"/>
    <w:rsid w:val="00AF3463"/>
    <w:rsid w:val="00AF3503"/>
    <w:rsid w:val="00AF372F"/>
    <w:rsid w:val="00AF3AEE"/>
    <w:rsid w:val="00AF3D4E"/>
    <w:rsid w:val="00AF4A07"/>
    <w:rsid w:val="00AF592B"/>
    <w:rsid w:val="00AF5C54"/>
    <w:rsid w:val="00AF6086"/>
    <w:rsid w:val="00AF6657"/>
    <w:rsid w:val="00AF6978"/>
    <w:rsid w:val="00AF6C75"/>
    <w:rsid w:val="00AF76AB"/>
    <w:rsid w:val="00AF7D2A"/>
    <w:rsid w:val="00B00380"/>
    <w:rsid w:val="00B00449"/>
    <w:rsid w:val="00B007CD"/>
    <w:rsid w:val="00B00E50"/>
    <w:rsid w:val="00B01CD1"/>
    <w:rsid w:val="00B01E0B"/>
    <w:rsid w:val="00B0325E"/>
    <w:rsid w:val="00B03E32"/>
    <w:rsid w:val="00B03F04"/>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6047"/>
    <w:rsid w:val="00B5608E"/>
    <w:rsid w:val="00B56596"/>
    <w:rsid w:val="00B56869"/>
    <w:rsid w:val="00B56E49"/>
    <w:rsid w:val="00B6086D"/>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7015F"/>
    <w:rsid w:val="00B70821"/>
    <w:rsid w:val="00B709B5"/>
    <w:rsid w:val="00B70FEB"/>
    <w:rsid w:val="00B724CB"/>
    <w:rsid w:val="00B72522"/>
    <w:rsid w:val="00B7287E"/>
    <w:rsid w:val="00B72889"/>
    <w:rsid w:val="00B7321B"/>
    <w:rsid w:val="00B734F9"/>
    <w:rsid w:val="00B73668"/>
    <w:rsid w:val="00B73D51"/>
    <w:rsid w:val="00B73DC5"/>
    <w:rsid w:val="00B740BD"/>
    <w:rsid w:val="00B74553"/>
    <w:rsid w:val="00B746AC"/>
    <w:rsid w:val="00B74A4D"/>
    <w:rsid w:val="00B74CEB"/>
    <w:rsid w:val="00B75396"/>
    <w:rsid w:val="00B75955"/>
    <w:rsid w:val="00B75F61"/>
    <w:rsid w:val="00B7630E"/>
    <w:rsid w:val="00B76325"/>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AD5"/>
    <w:rsid w:val="00B95DE4"/>
    <w:rsid w:val="00B97F00"/>
    <w:rsid w:val="00BA0526"/>
    <w:rsid w:val="00BA06E4"/>
    <w:rsid w:val="00BA12CB"/>
    <w:rsid w:val="00BA1688"/>
    <w:rsid w:val="00BA1B02"/>
    <w:rsid w:val="00BA1D07"/>
    <w:rsid w:val="00BA204F"/>
    <w:rsid w:val="00BA24AB"/>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3EE"/>
    <w:rsid w:val="00BC1466"/>
    <w:rsid w:val="00BC18BE"/>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0DD"/>
    <w:rsid w:val="00BD4730"/>
    <w:rsid w:val="00BD4CCD"/>
    <w:rsid w:val="00BD4D8D"/>
    <w:rsid w:val="00BD51FC"/>
    <w:rsid w:val="00BD55BC"/>
    <w:rsid w:val="00BD5A8B"/>
    <w:rsid w:val="00BD6BC8"/>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1D4"/>
    <w:rsid w:val="00BF3486"/>
    <w:rsid w:val="00BF35C9"/>
    <w:rsid w:val="00BF389B"/>
    <w:rsid w:val="00BF39AB"/>
    <w:rsid w:val="00BF40F2"/>
    <w:rsid w:val="00BF4112"/>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9CA"/>
    <w:rsid w:val="00C05CAE"/>
    <w:rsid w:val="00C06195"/>
    <w:rsid w:val="00C062C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5BB2"/>
    <w:rsid w:val="00C265B7"/>
    <w:rsid w:val="00C26A87"/>
    <w:rsid w:val="00C273A3"/>
    <w:rsid w:val="00C3079F"/>
    <w:rsid w:val="00C3096B"/>
    <w:rsid w:val="00C30E78"/>
    <w:rsid w:val="00C30FAC"/>
    <w:rsid w:val="00C31826"/>
    <w:rsid w:val="00C31DE6"/>
    <w:rsid w:val="00C32617"/>
    <w:rsid w:val="00C3271E"/>
    <w:rsid w:val="00C32828"/>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6CD9"/>
    <w:rsid w:val="00C4738D"/>
    <w:rsid w:val="00C4767A"/>
    <w:rsid w:val="00C477F3"/>
    <w:rsid w:val="00C47820"/>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3C2"/>
    <w:rsid w:val="00C6554E"/>
    <w:rsid w:val="00C65B97"/>
    <w:rsid w:val="00C66125"/>
    <w:rsid w:val="00C66A11"/>
    <w:rsid w:val="00C66CD4"/>
    <w:rsid w:val="00C66DB5"/>
    <w:rsid w:val="00C67179"/>
    <w:rsid w:val="00C67CFD"/>
    <w:rsid w:val="00C70400"/>
    <w:rsid w:val="00C70901"/>
    <w:rsid w:val="00C70D3B"/>
    <w:rsid w:val="00C70D93"/>
    <w:rsid w:val="00C7146D"/>
    <w:rsid w:val="00C71941"/>
    <w:rsid w:val="00C71E26"/>
    <w:rsid w:val="00C72528"/>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73DD"/>
    <w:rsid w:val="00CB7AF1"/>
    <w:rsid w:val="00CC0353"/>
    <w:rsid w:val="00CC059C"/>
    <w:rsid w:val="00CC0CF8"/>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51"/>
    <w:rsid w:val="00CD0957"/>
    <w:rsid w:val="00CD139F"/>
    <w:rsid w:val="00CD1C7B"/>
    <w:rsid w:val="00CD1D0F"/>
    <w:rsid w:val="00CD3DCC"/>
    <w:rsid w:val="00CD4100"/>
    <w:rsid w:val="00CD426D"/>
    <w:rsid w:val="00CD4576"/>
    <w:rsid w:val="00CD4911"/>
    <w:rsid w:val="00CD4CE5"/>
    <w:rsid w:val="00CD565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648"/>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635"/>
    <w:rsid w:val="00D4073B"/>
    <w:rsid w:val="00D4074A"/>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5F26"/>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3B4"/>
    <w:rsid w:val="00D6283F"/>
    <w:rsid w:val="00D62CFE"/>
    <w:rsid w:val="00D63072"/>
    <w:rsid w:val="00D63A5F"/>
    <w:rsid w:val="00D641B9"/>
    <w:rsid w:val="00D64361"/>
    <w:rsid w:val="00D64592"/>
    <w:rsid w:val="00D64BE9"/>
    <w:rsid w:val="00D64D74"/>
    <w:rsid w:val="00D65A1B"/>
    <w:rsid w:val="00D6605A"/>
    <w:rsid w:val="00D665E9"/>
    <w:rsid w:val="00D6698E"/>
    <w:rsid w:val="00D6728E"/>
    <w:rsid w:val="00D6783D"/>
    <w:rsid w:val="00D6797E"/>
    <w:rsid w:val="00D67D66"/>
    <w:rsid w:val="00D7012A"/>
    <w:rsid w:val="00D70339"/>
    <w:rsid w:val="00D70784"/>
    <w:rsid w:val="00D7084B"/>
    <w:rsid w:val="00D708D5"/>
    <w:rsid w:val="00D71648"/>
    <w:rsid w:val="00D71E82"/>
    <w:rsid w:val="00D722F8"/>
    <w:rsid w:val="00D72FEC"/>
    <w:rsid w:val="00D73327"/>
    <w:rsid w:val="00D73522"/>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0F33"/>
    <w:rsid w:val="00DA161C"/>
    <w:rsid w:val="00DA166A"/>
    <w:rsid w:val="00DA1FE6"/>
    <w:rsid w:val="00DA2246"/>
    <w:rsid w:val="00DA25E7"/>
    <w:rsid w:val="00DA3108"/>
    <w:rsid w:val="00DA375D"/>
    <w:rsid w:val="00DA3B18"/>
    <w:rsid w:val="00DA47EA"/>
    <w:rsid w:val="00DA4E18"/>
    <w:rsid w:val="00DA4E97"/>
    <w:rsid w:val="00DA5503"/>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FB"/>
    <w:rsid w:val="00DC7A9F"/>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3D"/>
    <w:rsid w:val="00E34C90"/>
    <w:rsid w:val="00E356DF"/>
    <w:rsid w:val="00E3572E"/>
    <w:rsid w:val="00E36F43"/>
    <w:rsid w:val="00E36F96"/>
    <w:rsid w:val="00E373E7"/>
    <w:rsid w:val="00E378A5"/>
    <w:rsid w:val="00E37E9B"/>
    <w:rsid w:val="00E40F9B"/>
    <w:rsid w:val="00E40FE4"/>
    <w:rsid w:val="00E412A3"/>
    <w:rsid w:val="00E41496"/>
    <w:rsid w:val="00E41B6A"/>
    <w:rsid w:val="00E4274B"/>
    <w:rsid w:val="00E427C3"/>
    <w:rsid w:val="00E4306C"/>
    <w:rsid w:val="00E433A4"/>
    <w:rsid w:val="00E43CA1"/>
    <w:rsid w:val="00E43F22"/>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5176"/>
    <w:rsid w:val="00E651F7"/>
    <w:rsid w:val="00E6532C"/>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48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B67"/>
    <w:rsid w:val="00EE2E41"/>
    <w:rsid w:val="00EE2F6D"/>
    <w:rsid w:val="00EE31EB"/>
    <w:rsid w:val="00EE3F42"/>
    <w:rsid w:val="00EE45E0"/>
    <w:rsid w:val="00EE48A2"/>
    <w:rsid w:val="00EE4E86"/>
    <w:rsid w:val="00EE4EC2"/>
    <w:rsid w:val="00EE6173"/>
    <w:rsid w:val="00EE620D"/>
    <w:rsid w:val="00EE660F"/>
    <w:rsid w:val="00EE6F4C"/>
    <w:rsid w:val="00EE7258"/>
    <w:rsid w:val="00EE7F32"/>
    <w:rsid w:val="00EF1433"/>
    <w:rsid w:val="00EF145F"/>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394"/>
    <w:rsid w:val="00F40EA0"/>
    <w:rsid w:val="00F41007"/>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A30"/>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1E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70F"/>
    <w:rsid w:val="00F868EC"/>
    <w:rsid w:val="00F8698D"/>
    <w:rsid w:val="00F86BF5"/>
    <w:rsid w:val="00F87565"/>
    <w:rsid w:val="00F878EC"/>
    <w:rsid w:val="00F901E7"/>
    <w:rsid w:val="00F9030C"/>
    <w:rsid w:val="00F9090C"/>
    <w:rsid w:val="00F90E48"/>
    <w:rsid w:val="00F90FA9"/>
    <w:rsid w:val="00F91A07"/>
    <w:rsid w:val="00F91BE0"/>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975"/>
    <w:rsid w:val="00FA54BC"/>
    <w:rsid w:val="00FA58BA"/>
    <w:rsid w:val="00FA599E"/>
    <w:rsid w:val="00FA60AB"/>
    <w:rsid w:val="00FA60B7"/>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B8F"/>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 w:id="20683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E739-CB79-4862-B0DA-F55A6030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2022-11-15T07:30:00Z</cp:lastPrinted>
  <dcterms:created xsi:type="dcterms:W3CDTF">2022-11-16T09:32:00Z</dcterms:created>
  <dcterms:modified xsi:type="dcterms:W3CDTF">2022-11-21T05:21:00Z</dcterms:modified>
</cp:coreProperties>
</file>