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65"/>
        <w:tblW w:w="9464" w:type="dxa"/>
        <w:tblLayout w:type="fixed"/>
        <w:tblLook w:val="0000" w:firstRow="0" w:lastRow="0" w:firstColumn="0" w:lastColumn="0" w:noHBand="0" w:noVBand="0"/>
      </w:tblPr>
      <w:tblGrid>
        <w:gridCol w:w="108"/>
        <w:gridCol w:w="4253"/>
        <w:gridCol w:w="992"/>
        <w:gridCol w:w="142"/>
        <w:gridCol w:w="3969"/>
      </w:tblGrid>
      <w:tr w:rsidR="00457FC0" w:rsidTr="00EB515B">
        <w:trPr>
          <w:trHeight w:val="407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P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</w:t>
            </w:r>
            <w:r w:rsidRPr="00D45760">
              <w:rPr>
                <w:b/>
                <w:spacing w:val="20"/>
                <w:sz w:val="24"/>
                <w:lang w:val="en-US"/>
              </w:rPr>
              <w:t>IHICT</w:t>
            </w:r>
            <w:r w:rsidRPr="00D45760">
              <w:rPr>
                <w:b/>
                <w:spacing w:val="20"/>
                <w:sz w:val="24"/>
              </w:rPr>
              <w:t>ЭРСТВА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АХОВЫ  ЗДАРОЎЯ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i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РЭСПУБЛ</w:t>
            </w:r>
            <w:r w:rsidRPr="00D45760">
              <w:rPr>
                <w:b/>
                <w:spacing w:val="20"/>
                <w:sz w:val="24"/>
                <w:lang w:val="en-US"/>
              </w:rPr>
              <w:t>IKI</w:t>
            </w:r>
            <w:r w:rsidRPr="00D45760">
              <w:rPr>
                <w:b/>
                <w:spacing w:val="20"/>
                <w:sz w:val="24"/>
              </w:rPr>
              <w:t xml:space="preserve"> БЕЛАРУСЬ</w:t>
            </w:r>
            <w:r w:rsidR="005B6A46"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-1569720</wp:posOffset>
                      </wp:positionV>
                      <wp:extent cx="2515870" cy="82296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87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D83" w:rsidRDefault="000A2D83">
                                  <w:pPr>
                                    <w:pStyle w:val="ab"/>
                                    <w:ind w:right="-117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27.35pt;margin-top:-123.6pt;width:198.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" o:allowincell="f" filled="f" stroked="f">
                      <v:textbox inset="1pt,1pt,1pt,1pt">
                        <w:txbxContent>
                          <w:p w:rsidR="000A2D83" w:rsidRDefault="000A2D83">
                            <w:pPr>
                              <w:pStyle w:val="ab"/>
                              <w:ind w:right="-117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</w:tcPr>
          <w:p w:rsidR="00457FC0" w:rsidRPr="00D45760" w:rsidRDefault="00E75B30" w:rsidP="00457FC0">
            <w:pPr>
              <w:tabs>
                <w:tab w:val="left" w:pos="4962"/>
              </w:tabs>
              <w:ind w:right="-117"/>
              <w:jc w:val="center"/>
              <w:rPr>
                <w:b/>
                <w:i/>
                <w:sz w:val="16"/>
              </w:rPr>
            </w:pPr>
            <w:r>
              <w:rPr>
                <w:b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-2.4pt;margin-top:20.3pt;width:45.8pt;height:43.8pt;z-index:251658240;mso-position-horizontal-relative:text;mso-position-vertical-relative:text" fillcolor="window">
                  <v:imagedata r:id="rId9" o:title="" gain="2.5"/>
                  <w10:wrap type="square"/>
                </v:shape>
                <o:OLEObject Type="Embed" ProgID="Word.Picture.8" ShapeID="_x0000_s1031" DrawAspect="Content" ObjectID="_1727168730" r:id="rId10"/>
              </w:pict>
            </w:r>
          </w:p>
        </w:tc>
        <w:tc>
          <w:tcPr>
            <w:tcW w:w="3969" w:type="dxa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МИНИСТЕРСТВО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ЗДРАВООХРАНЕНИЯ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РЕСПУБЛИКИ БЕЛАРУСЬ</w:t>
            </w:r>
          </w:p>
        </w:tc>
      </w:tr>
      <w:tr w:rsidR="00457FC0" w:rsidRPr="00457FC0" w:rsidTr="00EB515B">
        <w:trPr>
          <w:trHeight w:val="946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вул.Мясн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>кова,39, 220048, г.М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>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р/р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 у ААТ «ААБ «Беларусбанк», Б</w:t>
            </w:r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 xml:space="preserve">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45760">
              <w:rPr>
                <w:b w:val="0"/>
                <w:sz w:val="18"/>
                <w:szCs w:val="18"/>
                <w:lang w:val="ru-RU"/>
              </w:rPr>
              <w:t>Тэл. 222 65 47, факс 222 46 27</w:t>
            </w:r>
          </w:p>
          <w:p w:rsidR="00457FC0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457FC0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minzdrav</w:t>
            </w:r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gov</w:t>
            </w:r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457FC0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457FC0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457FC0">
              <w:rPr>
                <w:sz w:val="18"/>
                <w:szCs w:val="18"/>
              </w:rPr>
              <w:t xml:space="preserve">: </w:t>
            </w:r>
            <w:hyperlink r:id="rId11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</w:p>
          <w:p w:rsidR="00457FC0" w:rsidRPr="00540E51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57FC0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457FC0" w:rsidRPr="00457FC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ул. Мясн</w:t>
            </w:r>
            <w:r w:rsidRPr="00D45760">
              <w:rPr>
                <w:sz w:val="18"/>
                <w:szCs w:val="18"/>
                <w:lang w:eastAsia="ja-JP"/>
              </w:rPr>
              <w:t>и</w:t>
            </w:r>
            <w:r w:rsidRPr="00D45760">
              <w:rPr>
                <w:sz w:val="18"/>
                <w:szCs w:val="18"/>
              </w:rPr>
              <w:t>кова, 39, 220048, г. Минск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р/с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в ОАО «АСБ «Беларусбанк», БИК: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45760">
              <w:rPr>
                <w:b w:val="0"/>
                <w:sz w:val="18"/>
                <w:szCs w:val="18"/>
                <w:lang w:val="ru-RU"/>
              </w:rPr>
              <w:t>Тел. 222 65 47, факс 222 46 27</w:t>
            </w:r>
          </w:p>
          <w:p w:rsidR="00457FC0" w:rsidRPr="00540E51" w:rsidRDefault="00457FC0" w:rsidP="00457FC0">
            <w:pPr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540E51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minzdrav</w:t>
            </w:r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gov</w:t>
            </w:r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540E51">
              <w:rPr>
                <w:sz w:val="18"/>
                <w:szCs w:val="18"/>
              </w:rPr>
              <w:br/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540E51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540E51">
              <w:rPr>
                <w:sz w:val="18"/>
                <w:szCs w:val="18"/>
              </w:rPr>
              <w:t xml:space="preserve">: </w:t>
            </w:r>
            <w:hyperlink r:id="rId12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  <w:p w:rsidR="00457FC0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</w:tc>
      </w:tr>
      <w:tr w:rsidR="00EB515B" w:rsidRPr="00457FC0" w:rsidTr="00EB515B">
        <w:trPr>
          <w:gridBefore w:val="1"/>
          <w:wBefore w:w="108" w:type="dxa"/>
          <w:trHeight w:val="100"/>
        </w:trPr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EB515B" w:rsidRPr="00457FC0" w:rsidRDefault="00EB515B" w:rsidP="00EB515B">
            <w:pPr>
              <w:rPr>
                <w:sz w:val="28"/>
              </w:rPr>
            </w:pPr>
          </w:p>
        </w:tc>
      </w:tr>
    </w:tbl>
    <w:p w:rsidR="00EB515B" w:rsidRPr="00002E10" w:rsidRDefault="00EB515B" w:rsidP="00EB515B">
      <w:pPr>
        <w:jc w:val="center"/>
        <w:rPr>
          <w:szCs w:val="30"/>
        </w:rPr>
      </w:pPr>
      <w:r w:rsidRPr="00002E10">
        <w:rPr>
          <w:szCs w:val="30"/>
        </w:rPr>
        <w:t>ПОСТАНОВЛЕНИЕ</w:t>
      </w:r>
    </w:p>
    <w:p w:rsidR="00EB515B" w:rsidRPr="00002E10" w:rsidRDefault="00EB515B" w:rsidP="00EB515B">
      <w:pPr>
        <w:spacing w:line="280" w:lineRule="exact"/>
        <w:jc w:val="center"/>
        <w:rPr>
          <w:szCs w:val="30"/>
        </w:rPr>
      </w:pPr>
      <w:r w:rsidRPr="00002E10">
        <w:rPr>
          <w:szCs w:val="30"/>
        </w:rPr>
        <w:t>заместителя Министра – Главного государственного санитарного врача Республики Беларусь</w:t>
      </w:r>
    </w:p>
    <w:p w:rsidR="00EB515B" w:rsidRDefault="00EB515B">
      <w:pPr>
        <w:rPr>
          <w:szCs w:val="30"/>
        </w:rPr>
      </w:pPr>
    </w:p>
    <w:p w:rsidR="00EB515B" w:rsidRDefault="00A326CB">
      <w:pPr>
        <w:rPr>
          <w:szCs w:val="30"/>
        </w:rPr>
      </w:pPr>
      <w:r>
        <w:rPr>
          <w:szCs w:val="30"/>
        </w:rPr>
        <w:t xml:space="preserve">4 октября </w:t>
      </w:r>
      <w:r w:rsidR="00EB515B">
        <w:rPr>
          <w:szCs w:val="30"/>
        </w:rPr>
        <w:t>20</w:t>
      </w:r>
      <w:r w:rsidR="00850B32">
        <w:rPr>
          <w:szCs w:val="30"/>
        </w:rPr>
        <w:t>2</w:t>
      </w:r>
      <w:r w:rsidR="00682276">
        <w:rPr>
          <w:szCs w:val="30"/>
        </w:rPr>
        <w:t>2</w:t>
      </w:r>
      <w:r>
        <w:rPr>
          <w:szCs w:val="30"/>
        </w:rPr>
        <w:t xml:space="preserve"> г.</w:t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  <w:t>№</w:t>
      </w:r>
      <w:r>
        <w:rPr>
          <w:szCs w:val="30"/>
        </w:rPr>
        <w:t xml:space="preserve"> 19</w:t>
      </w:r>
    </w:p>
    <w:p w:rsidR="00EB515B" w:rsidRPr="00936EC4" w:rsidRDefault="00EB515B">
      <w:pPr>
        <w:rPr>
          <w:szCs w:val="3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12"/>
      </w:tblGrid>
      <w:tr w:rsidR="002007FC" w:rsidRPr="00936EC4" w:rsidTr="004624E0">
        <w:tc>
          <w:tcPr>
            <w:tcW w:w="5812" w:type="dxa"/>
          </w:tcPr>
          <w:p w:rsidR="00264651" w:rsidRPr="003A343F" w:rsidRDefault="0029766B" w:rsidP="004C7422">
            <w:pPr>
              <w:spacing w:line="280" w:lineRule="exact"/>
              <w:jc w:val="both"/>
              <w:rPr>
                <w:szCs w:val="30"/>
                <w:highlight w:val="yellow"/>
              </w:rPr>
            </w:pPr>
            <w:r w:rsidRPr="009A2710">
              <w:rPr>
                <w:szCs w:val="30"/>
              </w:rPr>
              <w:t>О</w:t>
            </w:r>
            <w:r w:rsidR="004F4445">
              <w:rPr>
                <w:szCs w:val="30"/>
              </w:rPr>
              <w:t>б</w:t>
            </w:r>
            <w:r w:rsidR="00850B32">
              <w:rPr>
                <w:szCs w:val="30"/>
              </w:rPr>
              <w:t xml:space="preserve"> изменени</w:t>
            </w:r>
            <w:r w:rsidR="004F4445">
              <w:rPr>
                <w:szCs w:val="30"/>
              </w:rPr>
              <w:t>и</w:t>
            </w:r>
            <w:r w:rsidR="00850B32">
              <w:rPr>
                <w:szCs w:val="30"/>
              </w:rPr>
              <w:t xml:space="preserve">  постановлени</w:t>
            </w:r>
            <w:r w:rsidR="004C7422">
              <w:rPr>
                <w:szCs w:val="30"/>
              </w:rPr>
              <w:t>й</w:t>
            </w:r>
            <w:r w:rsidR="00850B32">
              <w:rPr>
                <w:szCs w:val="30"/>
              </w:rPr>
              <w:t xml:space="preserve"> заместителя Министра – Главного государственного санитарного врача Республики Беларусь</w:t>
            </w:r>
            <w:r w:rsidR="004624E0">
              <w:rPr>
                <w:szCs w:val="30"/>
              </w:rPr>
              <w:br/>
            </w:r>
          </w:p>
        </w:tc>
      </w:tr>
    </w:tbl>
    <w:p w:rsidR="00993F89" w:rsidRPr="00936EC4" w:rsidRDefault="00993F89" w:rsidP="004F4445">
      <w:pPr>
        <w:ind w:firstLine="709"/>
        <w:jc w:val="both"/>
        <w:rPr>
          <w:szCs w:val="30"/>
        </w:rPr>
      </w:pPr>
    </w:p>
    <w:p w:rsidR="00E340E4" w:rsidRDefault="00AC3B84" w:rsidP="00E340E4">
      <w:pPr>
        <w:shd w:val="clear" w:color="auto" w:fill="FFFFFF"/>
        <w:ind w:firstLine="72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 целью реализации требований </w:t>
      </w:r>
      <w:r w:rsidRPr="009176E5">
        <w:rPr>
          <w:color w:val="000000"/>
          <w:szCs w:val="30"/>
        </w:rPr>
        <w:t>Указа Президента Республики Беларусь от 16 октября 20</w:t>
      </w:r>
      <w:r w:rsidR="009176E5" w:rsidRPr="009176E5">
        <w:rPr>
          <w:color w:val="000000"/>
          <w:szCs w:val="30"/>
        </w:rPr>
        <w:t>09</w:t>
      </w:r>
      <w:r w:rsidRPr="009176E5">
        <w:rPr>
          <w:color w:val="000000"/>
          <w:szCs w:val="30"/>
        </w:rPr>
        <w:t xml:space="preserve"> г. № </w:t>
      </w:r>
      <w:r w:rsidR="009176E5" w:rsidRPr="009176E5">
        <w:rPr>
          <w:color w:val="000000"/>
          <w:szCs w:val="30"/>
        </w:rPr>
        <w:t>510</w:t>
      </w:r>
      <w:r w:rsidRPr="009176E5">
        <w:rPr>
          <w:color w:val="000000"/>
          <w:szCs w:val="30"/>
        </w:rPr>
        <w:t xml:space="preserve"> «О совершенствовани</w:t>
      </w:r>
      <w:r w:rsidR="009176E5" w:rsidRPr="009176E5">
        <w:rPr>
          <w:color w:val="000000"/>
          <w:szCs w:val="30"/>
        </w:rPr>
        <w:t>и</w:t>
      </w:r>
      <w:r w:rsidRPr="009176E5">
        <w:rPr>
          <w:color w:val="000000"/>
          <w:szCs w:val="30"/>
        </w:rPr>
        <w:t xml:space="preserve"> контрольной (надзорной) деятельности»,</w:t>
      </w:r>
      <w:r>
        <w:rPr>
          <w:color w:val="000000"/>
          <w:szCs w:val="30"/>
        </w:rPr>
        <w:t xml:space="preserve"> постановления Совета Министров Республики Беларусь от 13 декабря 2012 г. № 1147 </w:t>
      </w:r>
      <w:r w:rsidR="005825F6">
        <w:rPr>
          <w:color w:val="000000"/>
          <w:szCs w:val="30"/>
        </w:rPr>
        <w:t xml:space="preserve">«Об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определении требований к форме контрольного списка вопросов (чек-листа) и признании утратившим силу постановления Совета Министров Республики Беларусь от 1 апреля 2010 г. № 489» и приказа </w:t>
      </w:r>
      <w:r w:rsidRPr="003A343F">
        <w:rPr>
          <w:color w:val="000000"/>
          <w:szCs w:val="30"/>
        </w:rPr>
        <w:t xml:space="preserve">Министерства здравоохранения Республики Беларусь </w:t>
      </w:r>
      <w:r w:rsidR="002D1373">
        <w:rPr>
          <w:color w:val="000000"/>
          <w:szCs w:val="30"/>
        </w:rPr>
        <w:br/>
      </w:r>
      <w:r w:rsidRPr="003A343F">
        <w:rPr>
          <w:color w:val="000000"/>
          <w:szCs w:val="30"/>
        </w:rPr>
        <w:t xml:space="preserve">от </w:t>
      </w:r>
      <w:r w:rsidR="005825F6">
        <w:rPr>
          <w:color w:val="000000"/>
          <w:szCs w:val="30"/>
        </w:rPr>
        <w:t>17 декабря 2018 г. № 1342 «Об утверждении формы контрольных списков вопросов (чек-листов), применяемой органами и учреждениями, осуществляющими государственный санитарный надзор, и признании утратившим силу приказа</w:t>
      </w:r>
      <w:r w:rsidR="005825F6" w:rsidRPr="003A343F">
        <w:rPr>
          <w:color w:val="000000"/>
          <w:szCs w:val="30"/>
        </w:rPr>
        <w:t>Министерства здравоохранения Республики Беларусь</w:t>
      </w:r>
      <w:r w:rsidR="005825F6">
        <w:rPr>
          <w:color w:val="000000"/>
          <w:szCs w:val="30"/>
        </w:rPr>
        <w:t xml:space="preserve"> от </w:t>
      </w:r>
      <w:r w:rsidRPr="003A343F">
        <w:rPr>
          <w:color w:val="000000"/>
          <w:szCs w:val="30"/>
        </w:rPr>
        <w:t>29 декабря 2012 г. № 1554</w:t>
      </w:r>
      <w:r w:rsidR="005825F6">
        <w:rPr>
          <w:color w:val="000000"/>
          <w:szCs w:val="30"/>
        </w:rPr>
        <w:t>»</w:t>
      </w:r>
      <w:r w:rsidR="00B03B98">
        <w:rPr>
          <w:color w:val="000000"/>
          <w:szCs w:val="30"/>
        </w:rPr>
        <w:t>ПОСТАНОВЛЯЮ</w:t>
      </w:r>
      <w:r w:rsidR="00116EE8" w:rsidRPr="00936EC4">
        <w:rPr>
          <w:color w:val="000000"/>
          <w:szCs w:val="30"/>
        </w:rPr>
        <w:t>:</w:t>
      </w:r>
    </w:p>
    <w:p w:rsidR="005715AB" w:rsidRPr="005715AB" w:rsidRDefault="005715AB" w:rsidP="005715AB">
      <w:pPr>
        <w:pStyle w:val="af2"/>
        <w:numPr>
          <w:ilvl w:val="0"/>
          <w:numId w:val="12"/>
        </w:numPr>
        <w:ind w:left="0" w:firstLine="709"/>
        <w:jc w:val="both"/>
        <w:rPr>
          <w:szCs w:val="30"/>
        </w:rPr>
      </w:pPr>
      <w:r w:rsidRPr="005715AB">
        <w:rPr>
          <w:szCs w:val="30"/>
        </w:rPr>
        <w:t xml:space="preserve">Внести изменения в следующие постановления заместителя Министра здравоохранения </w:t>
      </w:r>
      <w:r w:rsidR="00D73F59" w:rsidRPr="00295C86">
        <w:rPr>
          <w:bCs/>
        </w:rPr>
        <w:t>–</w:t>
      </w:r>
      <w:r w:rsidRPr="005715AB">
        <w:rPr>
          <w:szCs w:val="30"/>
        </w:rPr>
        <w:t xml:space="preserve"> Главного государственного санитарного врача:</w:t>
      </w:r>
    </w:p>
    <w:p w:rsidR="004F4445" w:rsidRPr="00B8621E" w:rsidRDefault="00B8621E" w:rsidP="00B8621E">
      <w:pPr>
        <w:ind w:left="284"/>
        <w:jc w:val="both"/>
        <w:rPr>
          <w:szCs w:val="30"/>
        </w:rPr>
      </w:pPr>
      <w:r>
        <w:rPr>
          <w:bCs/>
        </w:rPr>
        <w:t xml:space="preserve">              </w:t>
      </w:r>
      <w:r w:rsidR="00295C86" w:rsidRPr="00B8621E">
        <w:rPr>
          <w:bCs/>
        </w:rPr>
        <w:t>П</w:t>
      </w:r>
      <w:r w:rsidR="004F4445" w:rsidRPr="00B8621E">
        <w:rPr>
          <w:bCs/>
        </w:rPr>
        <w:t xml:space="preserve">риложение к постановлению заместителя Министра здравоохранения – Главного государственного санитарного врача Республики Беларусь от </w:t>
      </w:r>
      <w:r w:rsidR="002D1373" w:rsidRPr="00B8621E">
        <w:rPr>
          <w:bCs/>
        </w:rPr>
        <w:t xml:space="preserve">28 августа </w:t>
      </w:r>
      <w:r w:rsidR="004F4445" w:rsidRPr="00B8621E">
        <w:rPr>
          <w:bCs/>
        </w:rPr>
        <w:t>2020</w:t>
      </w:r>
      <w:r w:rsidR="002D1373" w:rsidRPr="00B8621E">
        <w:rPr>
          <w:bCs/>
        </w:rPr>
        <w:t xml:space="preserve"> года</w:t>
      </w:r>
      <w:r w:rsidR="004F4445" w:rsidRPr="00B8621E">
        <w:rPr>
          <w:bCs/>
        </w:rPr>
        <w:t xml:space="preserve"> № 20 </w:t>
      </w:r>
      <w:r w:rsidR="004F4445" w:rsidRPr="00B8621E">
        <w:rPr>
          <w:szCs w:val="30"/>
        </w:rPr>
        <w:t xml:space="preserve">«Об утверждении требований контрольного списка вопросов (чек-листа)» </w:t>
      </w:r>
      <w:r w:rsidR="00295C86" w:rsidRPr="00B8621E">
        <w:rPr>
          <w:szCs w:val="30"/>
        </w:rPr>
        <w:t xml:space="preserve">изложить в </w:t>
      </w:r>
      <w:r w:rsidR="00D73F59" w:rsidRPr="00B8621E">
        <w:rPr>
          <w:szCs w:val="30"/>
        </w:rPr>
        <w:t xml:space="preserve">новой </w:t>
      </w:r>
      <w:r w:rsidR="00295C86" w:rsidRPr="00B8621E">
        <w:rPr>
          <w:szCs w:val="30"/>
        </w:rPr>
        <w:t xml:space="preserve"> редакции</w:t>
      </w:r>
      <w:r w:rsidR="00D73F59" w:rsidRPr="00B8621E">
        <w:rPr>
          <w:szCs w:val="30"/>
        </w:rPr>
        <w:t xml:space="preserve">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2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</w:t>
      </w:r>
      <w:r w:rsidRPr="00D73F59">
        <w:rPr>
          <w:bCs/>
        </w:rPr>
        <w:lastRenderedPageBreak/>
        <w:t xml:space="preserve">Республики Беларусь от 31 мая 2019 года № 46 «Об утверждении требований контрольного списка вопросов (чек-листа) к субъектам хозяйствования, занимающимся оборотом средств индивидуальной защиты» изложить в </w:t>
      </w:r>
      <w:r>
        <w:rPr>
          <w:bCs/>
        </w:rPr>
        <w:t>новой редакции (прилагается);</w:t>
      </w:r>
    </w:p>
    <w:p w:rsidR="00D73F59" w:rsidRDefault="00D73F59" w:rsidP="00D73F59">
      <w:pPr>
        <w:ind w:firstLine="708"/>
        <w:jc w:val="both"/>
        <w:rPr>
          <w:bCs/>
        </w:rPr>
      </w:pPr>
      <w:r>
        <w:rPr>
          <w:bCs/>
        </w:rPr>
        <w:t>1.3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47 «Об утверждении требований контрольного списка вопросов (чек-листа) к субъектам хозяйствования, занимающимся оборотом минеральных удобрений» изложить в </w:t>
      </w:r>
      <w:r>
        <w:rPr>
          <w:bCs/>
        </w:rPr>
        <w:t>новой редакции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4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48 «Об утверждении требований контрольного списка вопросов (чек-листа) к субъектам хозяйствования, занимающимся оборотом мебельной продукции» изложить в </w:t>
      </w:r>
      <w:r>
        <w:rPr>
          <w:bCs/>
        </w:rPr>
        <w:t>новой редакции (прилагается).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2. Главным государственным санитарным врачам областей, городов, районов, районов в городах, главному государственному санитарному врачу Управления делами Президента Республики Беларусь обеспечить применение настоящего постановления при осуществлении надзорной деятельности.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3. Главным санитарным врачам государственных органов, осуществляющим управление деятельностью в области санитарно-эпидемиологического благополучия населения, рекомендовать применение настоящего постановления.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4. Органам и учреждениям, осуществляющим в соответствии с законодательными актами государственный санитарный надзор, разместить на официальных сайтах в глобальной компьютерной сети Интернет настоящее постановление.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5. Настоящее постановление вступает в силу с момента его подписания.</w:t>
      </w:r>
    </w:p>
    <w:p w:rsid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 xml:space="preserve">Заместитель Министра – 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Главный государственный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санитарный врач</w:t>
      </w:r>
    </w:p>
    <w:p w:rsidR="00D73F59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Республики Беларусь</w:t>
      </w:r>
      <w:r w:rsidRPr="00DA69C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A69C5">
        <w:rPr>
          <w:bCs/>
        </w:rPr>
        <w:t>А.А.Тарасенко</w:t>
      </w:r>
    </w:p>
    <w:p w:rsidR="00D73F59" w:rsidRDefault="00D73F59" w:rsidP="00DA69C5">
      <w:pPr>
        <w:spacing w:line="280" w:lineRule="exact"/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0A2D83" w:rsidRDefault="000A2D83" w:rsidP="00D73F59">
      <w:pPr>
        <w:ind w:firstLine="708"/>
        <w:jc w:val="both"/>
        <w:rPr>
          <w:bCs/>
        </w:rPr>
        <w:sectPr w:rsidR="000A2D83" w:rsidSect="000A2D83">
          <w:headerReference w:type="default" r:id="rId13"/>
          <w:headerReference w:type="first" r:id="rId14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4820" w:firstLine="56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Приложение </w:t>
      </w:r>
    </w:p>
    <w:p w:rsidR="00295C86" w:rsidRPr="00156E07" w:rsidRDefault="00D73F59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</w:t>
      </w:r>
      <w:r w:rsidR="00295C86" w:rsidRPr="00156E07">
        <w:rPr>
          <w:rFonts w:eastAsia="Calibri"/>
          <w:sz w:val="24"/>
          <w:lang w:eastAsia="en-US"/>
        </w:rPr>
        <w:t>Постановлени</w:t>
      </w:r>
      <w:r>
        <w:rPr>
          <w:rFonts w:eastAsia="Calibri"/>
          <w:sz w:val="24"/>
          <w:lang w:eastAsia="en-US"/>
        </w:rPr>
        <w:t>ю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28.08.2020 № 20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(в редакции постановления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__.____.2022 № ___)</w:t>
      </w:r>
    </w:p>
    <w:p w:rsidR="00295C86" w:rsidRPr="00295C86" w:rsidRDefault="00295C86" w:rsidP="00295C86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:rsidR="00295C86" w:rsidRPr="00295C86" w:rsidRDefault="00295C86" w:rsidP="00295C86">
      <w:pPr>
        <w:jc w:val="center"/>
        <w:rPr>
          <w:rFonts w:eastAsia="Calibri"/>
          <w:sz w:val="24"/>
        </w:rPr>
      </w:pPr>
      <w:r w:rsidRPr="00295C86">
        <w:rPr>
          <w:rFonts w:eastAsia="Calibri"/>
          <w:sz w:val="24"/>
        </w:rPr>
        <w:t>МИНИСТЕРСТВО ЗДРАВООХРАНЕНИЯ РЕСПУБЛИКИ БЕЛАРУСЬ</w:t>
      </w: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_______________________________________________________________________________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(наименование органа или учреждения, осуществляющего государственный санитарный надзор)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</w:p>
    <w:p w:rsidR="00295C86" w:rsidRPr="00295C86" w:rsidRDefault="00295C86" w:rsidP="00295C86">
      <w:pPr>
        <w:spacing w:after="200" w:line="276" w:lineRule="auto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КОНТРОЛЬНЫЙ СПИСОК ВОПРОСОВ (ЧЕК-ЛИСТ) №</w:t>
      </w:r>
      <w:r w:rsidRPr="00295C86">
        <w:rPr>
          <w:rFonts w:eastAsia="Calibri"/>
          <w:sz w:val="24"/>
          <w:lang w:val="en-US"/>
        </w:rPr>
        <w:t> </w:t>
      </w:r>
      <w:r w:rsidRPr="00295C86">
        <w:rPr>
          <w:rFonts w:eastAsia="Calibri"/>
          <w:sz w:val="24"/>
        </w:rPr>
        <w:t>____</w:t>
      </w:r>
    </w:p>
    <w:p w:rsidR="00295C86" w:rsidRPr="00295C86" w:rsidRDefault="00295C86" w:rsidP="00295C86">
      <w:pPr>
        <w:spacing w:after="200" w:line="276" w:lineRule="auto"/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Сфера контроля (надзора):осуществление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295C86">
        <w:rPr>
          <w:rFonts w:eastAsia="Calibri"/>
          <w:sz w:val="24"/>
          <w:lang w:eastAsia="en-US"/>
        </w:rPr>
        <w:t xml:space="preserve"> части условий труда работающих, содержания и эксплуатацииобъектов агропромышленного комплекса и объектов промышленности, деятельность которых потенциально опасна для населения</w:t>
      </w:r>
      <w:r w:rsidRPr="00295C86">
        <w:rPr>
          <w:rFonts w:eastAsia="Calibri"/>
          <w:sz w:val="24"/>
        </w:rPr>
        <w:t>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7"/>
        <w:gridCol w:w="796"/>
        <w:gridCol w:w="1111"/>
        <w:gridCol w:w="735"/>
        <w:gridCol w:w="1109"/>
        <w:gridCol w:w="686"/>
        <w:gridCol w:w="1020"/>
        <w:gridCol w:w="1105"/>
        <w:gridCol w:w="927"/>
        <w:gridCol w:w="1294"/>
      </w:tblGrid>
      <w:tr w:rsidR="00295C86" w:rsidRPr="00295C86" w:rsidTr="00295C86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Датаначала</w:t>
            </w:r>
            <w:r w:rsidRPr="00295C86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Дата</w:t>
            </w:r>
            <w:r w:rsidRPr="00295C86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295C86" w:rsidRPr="00295C86" w:rsidTr="00295C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Датана</w:t>
            </w:r>
            <w:r w:rsidRPr="00295C86">
              <w:rPr>
                <w:rFonts w:eastAsia="Calibri"/>
                <w:sz w:val="24"/>
              </w:rPr>
              <w:t>правления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br w:type="textWrapping" w:clear="all"/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lang w:eastAsia="en-US"/>
        </w:rPr>
        <w:t>Контрольный список вопросов (чек-лист)  заполняется &lt;*&gt;: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для использования при планировании проверок </w:t>
      </w:r>
      <w:r w:rsidRPr="00295C86">
        <w:rPr>
          <w:rFonts w:eastAsia="Calibri"/>
          <w:sz w:val="24"/>
          <w:lang w:eastAsia="en-US"/>
        </w:rPr>
        <w:t>;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проверки выборочной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 xml:space="preserve">, внеплановой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мониторинга </w:t>
      </w:r>
      <w:r w:rsidRPr="00295C86">
        <w:rPr>
          <w:rFonts w:eastAsia="Calibri"/>
          <w:sz w:val="24"/>
          <w:lang w:eastAsia="en-US"/>
        </w:rPr>
        <w:t xml:space="preserve">, мероприятий технического (технологического, поверочного) характера </w:t>
      </w:r>
      <w:r w:rsidRPr="00295C86">
        <w:rPr>
          <w:rFonts w:eastAsia="Calibri"/>
          <w:sz w:val="24"/>
          <w:lang w:eastAsia="en-US"/>
        </w:rPr>
        <w:t xml:space="preserve"> (заполняется контрольным (надзорным) органом при необходимости). 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rPr>
          <w:rFonts w:eastAsia="Calibri"/>
          <w:sz w:val="24"/>
        </w:rPr>
        <w:t>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Сведения о проверяемом субъекте: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Учетный номер плательщика (УНП)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  <w:lang w:val="en-US"/>
        </w:rPr>
        <w:t>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eastAsia="Calibri"/>
          <w:sz w:val="24"/>
        </w:rPr>
        <w:t>_________</w:t>
      </w: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нахождения проверяемого субъекта (объекта проверяемого субъекта)________________________________________________________________________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(адрес, телефон, факс, адрес электронной почты)</w:t>
      </w:r>
    </w:p>
    <w:p w:rsidR="00BD7A7A" w:rsidRDefault="00BD7A7A" w:rsidP="00295C86">
      <w:pPr>
        <w:ind w:firstLine="709"/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осуществления  деятельности________________________________</w:t>
      </w:r>
      <w:r>
        <w:rPr>
          <w:rFonts w:eastAsia="Calibri"/>
          <w:sz w:val="24"/>
        </w:rPr>
        <w:t>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 xml:space="preserve">                                                                                                                         (адрес, телефон, факс, адрес электронной почты)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Форма собственности 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Общая численность работающих ______, в том числе женщин 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представителя (представителей) проверяемого субъекта ___________________________________________________________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Перечень требований, предъявляемых к проверяемому субъекту:</w:t>
      </w:r>
    </w:p>
    <w:tbl>
      <w:tblPr>
        <w:tblW w:w="10177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953"/>
        <w:gridCol w:w="3441"/>
        <w:gridCol w:w="115"/>
        <w:gridCol w:w="1516"/>
        <w:gridCol w:w="665"/>
        <w:gridCol w:w="709"/>
        <w:gridCol w:w="851"/>
        <w:gridCol w:w="1064"/>
        <w:gridCol w:w="850"/>
        <w:gridCol w:w="13"/>
      </w:tblGrid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№</w:t>
            </w:r>
            <w:r w:rsidR="00DA69C5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left="21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Структурные элементы 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нормативных правовых актов,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технических нормативных правовых актов, устанавливающих  требования &lt;**&gt;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При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меча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ние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(пояс-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нение)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  <w:tblHeader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295C8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0"/>
                <w:szCs w:val="20"/>
              </w:rPr>
            </w:pPr>
            <w:r w:rsidRPr="00295C86">
              <w:rPr>
                <w:sz w:val="20"/>
                <w:szCs w:val="20"/>
              </w:rPr>
              <w:t>Н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Не</w:t>
            </w:r>
            <w:r w:rsidRPr="00295C86">
              <w:rPr>
                <w:rFonts w:eastAsia="Calibri"/>
                <w:sz w:val="20"/>
                <w:szCs w:val="20"/>
              </w:rPr>
              <w:t xml:space="preserve"> 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ре</w:t>
            </w:r>
            <w:r w:rsidRPr="00295C86">
              <w:rPr>
                <w:rFonts w:eastAsia="Calibri"/>
                <w:sz w:val="20"/>
                <w:szCs w:val="20"/>
              </w:rPr>
              <w:t>б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уе</w:t>
            </w:r>
            <w:r w:rsidRPr="00295C86">
              <w:rPr>
                <w:rFonts w:eastAsia="Calibri"/>
                <w:sz w:val="20"/>
                <w:szCs w:val="20"/>
              </w:rPr>
              <w:t>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ся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Количествен</w:t>
            </w:r>
          </w:p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ный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1.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Общие требования к условиям труда работающих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44)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highlight w:val="yellow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условий труда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Показатели тяжести трудового процесса на рабочих местах не превышают допустимые значения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Показатели напряжённости трудового процесса на рабочих местах не превышают допустимые значения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Свободная площадь помещения на одного работающего составляет не менее 4,5 м</w:t>
            </w:r>
            <w:r w:rsidRPr="00295C86">
              <w:rPr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удаление загрязненного вредными веществами воздуха через зону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</w:rPr>
              <w:t>дыхания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</w:t>
            </w:r>
            <w:r w:rsidRPr="00295C86">
              <w:rPr>
                <w:sz w:val="24"/>
                <w:lang w:eastAsia="en-US"/>
              </w:rPr>
              <w:br/>
              <w:t>№ 85  – п. 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  <w:tab w:val="left" w:pos="2666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п. 11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</w:t>
            </w:r>
            <w:r w:rsidRPr="00295C86">
              <w:rPr>
                <w:sz w:val="24"/>
                <w:lang w:eastAsia="en-US"/>
              </w:rPr>
              <w:br/>
              <w:t>№ 85  – п. 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24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9E" w:rsidRPr="0015069E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2.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sz w:val="24"/>
                <w:lang w:eastAsia="en-US"/>
              </w:rPr>
              <w:t>–</w:t>
            </w:r>
            <w:r w:rsidRPr="00295C86">
              <w:rPr>
                <w:i/>
                <w:iCs/>
                <w:sz w:val="24"/>
                <w:lang w:eastAsia="en-US"/>
              </w:rPr>
              <w:t xml:space="preserve"> 4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Беременным женщинам созданы условия труда, исключающие их контакт с производственными факторами, не отвечающими гигиеническим нормативам; с наркотическими анальгетиками, противоопухолевыми средствами, средствами защиты растений; с биологическими факторами (патогенными микроорганизмами, нерегламентированными биологическими веществами)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194 – п.20, п.22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Женщинам, профессионально связанным с работой на ПЭВМ,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смену, или они переведены на работы, не связанные с применением ПЭВМ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№ 194 – п.26,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trHeight w:val="343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885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3.</w:t>
            </w:r>
          </w:p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b/>
                <w:bCs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 xml:space="preserve">Требования к условиям труда работающих инвалидов </w:t>
            </w:r>
          </w:p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>(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максимальное количество баллов</w:t>
            </w:r>
            <w:r w:rsidRPr="00295C86">
              <w:rPr>
                <w:rFonts w:eastAsia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b/>
                <w:i/>
                <w:sz w:val="24"/>
                <w:lang w:eastAsia="en-US"/>
              </w:rPr>
              <w:t>10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 реабилитации инвалидов,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67, п.п.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Инвалидам по слуху созданы условия труда, исключающие их контакт с веществами ототоксического и нейротропного действия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trike/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Использование труда инвалидов вследствие сердечно-сосудистых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инвалидов по зрению нормы освещенности установлены индивидуально и обеспечены путем устройства комбинированного освещения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0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Требования к условиям труда несовершеннолетних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8)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Несовершеннолетним созданы условия труда, исключающие контакт с производственными факторами, не отвечающими гигиеническим нормативам; нерегламентированными биологическими веществами; </w:t>
            </w:r>
            <w:r w:rsidRPr="00295C86">
              <w:rPr>
                <w:sz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r w:rsidRPr="00295C86">
              <w:rPr>
                <w:sz w:val="24"/>
                <w:lang w:val="be-BY" w:eastAsia="en-US"/>
              </w:rPr>
              <w:t xml:space="preserve">– </w:t>
            </w:r>
            <w:r w:rsidRPr="00295C86">
              <w:rPr>
                <w:sz w:val="24"/>
                <w:lang w:val="be-BY"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</w:t>
            </w:r>
            <w:r w:rsidRPr="00295C86">
              <w:rPr>
                <w:sz w:val="24"/>
                <w:lang w:val="be-BY" w:eastAsia="en-US"/>
              </w:rPr>
              <w:br/>
              <w:t>п. 23, 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п.24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75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(максимальное количество баллов –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Работающие, занятые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обеспечены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№ 85 – п. 108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 без СИЗ, предусмотренных нормативными правовыми актами,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Стирка специальной одежды производится в сроки, установленные в соответствии с характером работы, но не реже 1 раза в месяц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85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СИЗ работающих, подвергающихся в процессе трудовой деятельности воздействию вредных веществ 1 и 2 классов опасности и инфицированных материалов, перед стиркой (химчисткой) обеззараживаются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Сбор и перемещение СИЗ к месту стирки осуществляется в закрытой таре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</w:t>
            </w:r>
            <w:r w:rsidRPr="00295C86">
              <w:rPr>
                <w:sz w:val="24"/>
                <w:lang w:eastAsia="en-US"/>
              </w:rPr>
              <w:br/>
              <w:t>п. 28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проходят обязательные и внеочередные медицинские осмотры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29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Работодатель организует прохождение работающими обязательных и внеочередных медицинских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осмотров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 производственных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5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6.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12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(максимальное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Нанимателем разработан и утвержден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содержания вредных веществ в воздухе рабочей зоны, показателей естественного и искусственного освещения, уровней шума, вибрации, 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п. 33-35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val="en-US" w:eastAsia="en-US"/>
              </w:rPr>
              <w:t>6</w:t>
            </w:r>
            <w:r w:rsidRPr="00295C86">
              <w:rPr>
                <w:sz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после выполнения мероприятий по улучшению условий труда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при подозрении у работающего, расследовании случаев профессиональных заболеваний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ССЭТ № 66 – </w:t>
            </w:r>
            <w:r w:rsidRPr="00295C86">
              <w:rPr>
                <w:rFonts w:eastAsia="Calibri"/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8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BD6F4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ВУТ выше среднегородских (районных) уровней, работодателем не реже 1 раза в 5 лет проводится комплексная гигиеническая оценка условий труда, оценка профессионального риска и разрабатываются меры по управлению</w:t>
            </w:r>
            <w:r w:rsidR="00BD6F47">
              <w:rPr>
                <w:sz w:val="24"/>
                <w:lang w:eastAsia="en-US"/>
              </w:rPr>
              <w:t>п</w:t>
            </w:r>
            <w:r w:rsidRPr="00295C86">
              <w:rPr>
                <w:sz w:val="24"/>
                <w:lang w:eastAsia="en-US"/>
              </w:rPr>
              <w:t>рофессиональным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121-122, 127-128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Работодателем разработан и выполняется план профилактических мероприятий по улучшению условий труда на рабочих 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к вредным и опасным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trHeight w:val="26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BD6F47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7.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94)</w:t>
            </w:r>
          </w:p>
        </w:tc>
      </w:tr>
      <w:tr w:rsidR="00295C86" w:rsidRPr="00295C86" w:rsidTr="00BD6F47">
        <w:trPr>
          <w:gridAfter w:val="1"/>
          <w:wAfter w:w="13" w:type="dxa"/>
          <w:trHeight w:val="19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Территория объекта благоустроена, ограждена, содержится в чистоте. Проезды, проходы свободные для движения, имеют твердое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27, п. 29, п.30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green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 п. 17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п.32-35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42– </w:t>
            </w:r>
            <w:r w:rsidRPr="00295C86">
              <w:rPr>
                <w:sz w:val="24"/>
                <w:lang w:eastAsia="en-US"/>
              </w:rPr>
              <w:br/>
              <w:t>п. 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на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количестве, превышающем предельно допустимую концентрацию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 xml:space="preserve">п. 12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большим выделением вредных веществ в помещения с меньшим выделением или отсутствием вредных веществ, а также. При расположении в одном производственном помещении различных по вредности производственных участков предусмотрены меры по предупреждению воздействия вредных производственных факторов на работающих на других участках цеха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Все поступающее на производственные объекты сырье, материалы и изделия, а также готовая продукция соответствует санитарным нормам и правилам, устанавливающим требования к качеству и безопасности продукции, сопровождается документами, удостоверяющими их качество и безопасность в соответствии с законодательством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химических веществ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Вентиляционные системы: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6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находятся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содержатся в чистоте, регулярно очищаются от загрязнений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9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включаются при осуществлении технологического процесса; 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 все действующие и вновь принимаемые в эксплуатацию вентиляционные установки имеются  паспорта с заключением наладочной организации о годности к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производственных объектах оборудована система отопления. Отопительные установки содержатся в чистоте и имеют гладкую поверхность для удобства их очистки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80, п. 82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Светильники искусственного освещения содержатся в чистоте и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82, п. 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Остекление оконных проемов целостное и содержится в чистоте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82, п. 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Объекты обеспечиваются холодным и горячим водоснабжением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Системы холодного и горячего водоснабжения объектов обеспечивают подачу воды, соответствующей установленным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Оборудование систем водоотведения объектов соответствует предназначенной цели и обеспечивает полное удаление сточных вод. Система водоотведения находится в исправном состоянии.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</w:t>
            </w:r>
            <w:r w:rsidRPr="00295C86">
              <w:rPr>
                <w:sz w:val="24"/>
                <w:lang w:eastAsia="en-US"/>
              </w:rPr>
              <w:t>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Производственные и санитарно-бытовые помещения оборудованы умывальными раковинами для мытья рук с подводкой 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пп. 36, 39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1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предусмотрены подножные решетки (подставки) из материалов, легко поддающихся очистке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38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машинном дворе сельскохозяйственной организации выделены площади для: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ремонтно-механической мастерской;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длительного хранения сельскохозяйственной техники;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Мойка сельскохозяйственных машин на улице осуществляется на эстакаде или площадке с твердым покрытием, которые оборудованы местным отстойником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зерносушильных комплексах на этапах взвешивания, приемки поступающего зерна, на перегрузочных и зерносушильных операциях, этапах механизированной 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Технологические процессы по первичной переработке льна, производству продукции с использованием костры механизированы и автоматизированы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Транспортировка костры на костроотвалы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Машины, оборудование, тара и транспортные средства, загрязненные средствами защиты растений и минеральными удобрениями, обезвреживаются в соответствии с требованиями, указанными в рекомендациях производителя по применению, перевозке и  хранению на конкретные средства защиты растений, агрохимикаты и минеральные удобрения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производственных объектах производятся дезинфекционные, дезинсекционные и дератизационные мероприятия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16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trHeight w:val="3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18)</w:t>
            </w:r>
          </w:p>
        </w:tc>
      </w:tr>
      <w:tr w:rsidR="00295C86" w:rsidRPr="00295C86" w:rsidTr="00BD6F47">
        <w:trPr>
          <w:gridAfter w:val="1"/>
          <w:wAfter w:w="13" w:type="dxa"/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295C86">
              <w:rPr>
                <w:sz w:val="24"/>
              </w:rPr>
              <w:t>На предприятии оборудованы помещения для приема пищи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СанНиП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sz w:val="24"/>
                <w:lang w:eastAsia="en-US"/>
              </w:rPr>
              <w:t xml:space="preserve"> п. 89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Наниматель обеспечивает соблюдение мер защиты работников при работе на открытом воздухе в холодный и теплый периоды года в соответствии с </w:t>
            </w:r>
            <w:r w:rsidRPr="00295C86">
              <w:rPr>
                <w:rFonts w:eastAsia="Calibri"/>
                <w:sz w:val="24"/>
                <w:lang w:eastAsia="en-US"/>
              </w:rPr>
              <w:t>санитарными нормами и правилами, устанавливающими требования к микроклимату рабочих мест в производственных и офисных помещениях,</w:t>
            </w: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 путем организации режимов труда и отдыха, создания помещений для отдыха и обогрева, смещения начала и окончания рабочей смены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СанНиП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 xml:space="preserve">– </w:t>
            </w:r>
            <w:r w:rsidRPr="00295C86">
              <w:rPr>
                <w:rFonts w:eastAsia="Calibri"/>
                <w:sz w:val="24"/>
                <w:lang w:eastAsia="en-US"/>
              </w:rPr>
              <w:t>п. 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гардеробных помещениях хранение домашней, рабочей одежды и (или) специальной одежды организовано раздельно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 № 85 – п. 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Душевые, оборудованные на производственном объекте, обеспечены кабинами с подводкой холодной и горячей воды питьевого качества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 № 85 – п. 101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0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душевых имеются вешалки для одежды и полочки для банных принадлежностей, резиновые либо пластиковые коврики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Использование в душевых деревянных трапов и решеток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4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Резиновые коврики ежесменно подвергаются дезинфекции средствами дезинфекции в соответствии с инструкцией по их применению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 санитарно-бытовых помещениях после каждой смены работающих производится влажная уборка и проветривание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7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</w:tbl>
    <w:p w:rsidR="00295C86" w:rsidRPr="00295C86" w:rsidRDefault="00295C86" w:rsidP="00DA69C5">
      <w:pPr>
        <w:spacing w:line="240" w:lineRule="exact"/>
        <w:ind w:firstLine="708"/>
        <w:jc w:val="both"/>
        <w:rPr>
          <w:rFonts w:eastAsia="Calibri"/>
          <w:sz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41"/>
        <w:gridCol w:w="6684"/>
      </w:tblGrid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_______________________________________________________</w:t>
            </w:r>
          </w:p>
        </w:tc>
      </w:tr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</w:t>
            </w:r>
            <w:r w:rsidR="00295C86" w:rsidRPr="00295C86">
              <w:rPr>
                <w:rFonts w:eastAsia="Calibri"/>
                <w:sz w:val="24"/>
              </w:rPr>
              <w:t>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представителя проверяемого субъекта</w:t>
            </w:r>
          </w:p>
        </w:tc>
      </w:tr>
    </w:tbl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295C86" w:rsidRDefault="00295C86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1"/>
        <w:gridCol w:w="728"/>
        <w:gridCol w:w="6811"/>
      </w:tblGrid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</w:t>
            </w:r>
          </w:p>
          <w:p w:rsidR="005715AB" w:rsidRPr="00295C86" w:rsidRDefault="005715AB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______________________________________________</w:t>
            </w:r>
            <w:r w:rsidRPr="00295C86">
              <w:rPr>
                <w:rFonts w:eastAsia="Calibri"/>
                <w:sz w:val="24"/>
              </w:rPr>
              <w:t>__________</w:t>
            </w:r>
          </w:p>
        </w:tc>
      </w:tr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П</w:t>
            </w:r>
            <w:r w:rsidR="00295C86" w:rsidRPr="00295C86">
              <w:rPr>
                <w:rFonts w:eastAsia="Calibri"/>
                <w:sz w:val="24"/>
                <w:lang w:val="en-US"/>
              </w:rPr>
              <w:t>одпись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проверяющего (руководителя проверки)</w:t>
            </w:r>
          </w:p>
        </w:tc>
      </w:tr>
    </w:tbl>
    <w:p w:rsid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D95655" w:rsidRPr="00295C86" w:rsidRDefault="00D95655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vertAlign w:val="superscript"/>
          <w:lang w:eastAsia="en-US"/>
        </w:rPr>
        <w:t>&lt;*&gt;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  <w:lang w:eastAsia="en-US"/>
        </w:rPr>
        <w:t>&lt;**&gt;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3.</w:t>
      </w:r>
      <w:r w:rsidRPr="00295C86">
        <w:rPr>
          <w:rFonts w:eastAsia="Calibri"/>
          <w:sz w:val="24"/>
          <w:vertAlign w:val="superscript"/>
          <w:lang w:val="en-US" w:eastAsia="en-US"/>
        </w:rPr>
        <w:t>C</w:t>
      </w:r>
      <w:r w:rsidRPr="00295C86">
        <w:rPr>
          <w:rFonts w:eastAsia="Calibri"/>
          <w:sz w:val="24"/>
          <w:vertAlign w:val="superscript"/>
        </w:rPr>
        <w:t>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 xml:space="preserve">4. 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8 июля 2016 г. № 85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СанНиП № 85).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ab/>
      </w:r>
      <w:r w:rsidRPr="00295C86">
        <w:rPr>
          <w:rFonts w:eastAsia="Calibri"/>
          <w:sz w:val="24"/>
          <w:vertAlign w:val="superscript"/>
          <w:lang w:eastAsia="en-US"/>
        </w:rPr>
        <w:t>5.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Инструкция № 74).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6.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СанНиП № 194).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(сокращенно – СанПиН 2.2.3.13-57-2005)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(сокращенно – СанНиП № 203).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&lt;***&gt; Расшифровка использованных обозначений в контрольном списке вопросов: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 Нет» - если предъявляемое требование не реализовано или реализовано не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критериальному признаку – 2 балла.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5715AB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5715AB">
        <w:rPr>
          <w:b/>
          <w:sz w:val="24"/>
        </w:rPr>
        <w:t xml:space="preserve">Оценка показателей в баллах 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1. «Да» – 2 балла.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2. «Нет» – 0 - 1 балл: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 балл – если требование реализовано не в полном объеме;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0 баллов – если требование не реализовано.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 xml:space="preserve">3. «Не требуется» – 2 балла. </w:t>
      </w:r>
    </w:p>
    <w:p w:rsidR="00295C86" w:rsidRP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Оценка результатов по отдельным санитарно-гигиеническим показателям</w:t>
      </w:r>
    </w:p>
    <w:p w:rsid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по организации в целом</w:t>
      </w:r>
    </w:p>
    <w:p w:rsidR="003D689F" w:rsidRPr="003D689F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1. Оценка результатов осуществляется по каждому разделу отдельно.</w:t>
      </w:r>
    </w:p>
    <w:p w:rsidR="003D689F" w:rsidRPr="00295C86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2. Итоговой оценкой объекта считается наихудшая по любому из разделов.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99"/>
        <w:gridCol w:w="993"/>
        <w:gridCol w:w="850"/>
        <w:gridCol w:w="1275"/>
        <w:gridCol w:w="1134"/>
        <w:gridCol w:w="1134"/>
        <w:gridCol w:w="1277"/>
      </w:tblGrid>
      <w:tr w:rsidR="00295C86" w:rsidRPr="00295C86" w:rsidTr="00295C86">
        <w:trPr>
          <w:trHeight w:val="138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.</w:t>
            </w:r>
            <w:r w:rsidRPr="00295C86">
              <w:rPr>
                <w:sz w:val="24"/>
                <w:lang w:eastAsia="en-US"/>
              </w:rPr>
              <w:t>№ п/п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Наименование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санитарно-гигиенического показателя, его доля в определении санэпидблагополучия организации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93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Факти-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ческое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850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Коли-чест-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во приз-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наков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Макси-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мальное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Риск не выражен или выражен слабо – от… 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Средняя степень риска – от    баллов до  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Выраженный риск </w:t>
            </w:r>
          </w:p>
        </w:tc>
      </w:tr>
      <w:tr w:rsidR="00295C86" w:rsidRPr="00295C86" w:rsidTr="00295C86">
        <w:trPr>
          <w:trHeight w:val="600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Общие требования к условиям труда работающих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22 - 20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19 - 16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93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4 - 3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3 - 2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 </w:t>
            </w:r>
            <w:r w:rsidR="002F6252" w:rsidRPr="00295C86">
              <w:rPr>
                <w:rFonts w:eastAsia="Calibri"/>
                <w:sz w:val="24"/>
                <w:lang w:val="en-US" w:eastAsia="en-US"/>
              </w:rPr>
              <w:t>менее</w:t>
            </w:r>
          </w:p>
        </w:tc>
      </w:tr>
      <w:tr w:rsidR="00295C86" w:rsidRPr="00295C86" w:rsidTr="00295C86">
        <w:trPr>
          <w:trHeight w:val="771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Требования к условиям труда работающих инвалидов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6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7 - 6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979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54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80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47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94 - 85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84 - 71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70</w:t>
            </w:r>
            <w:r w:rsidR="002F6252">
              <w:rPr>
                <w:rFonts w:eastAsia="Calibri"/>
                <w:sz w:val="24"/>
                <w:lang w:eastAsia="en-US"/>
              </w:rPr>
              <w:t xml:space="preserve">и </w:t>
            </w:r>
            <w:r w:rsidR="002F6252" w:rsidRPr="00295C86">
              <w:rPr>
                <w:rFonts w:eastAsia="Calibri"/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098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18 - 16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15 - 13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12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менее</w:t>
            </w:r>
          </w:p>
        </w:tc>
      </w:tr>
    </w:tbl>
    <w:p w:rsidR="00156E07" w:rsidRPr="00156E07" w:rsidRDefault="00156E07" w:rsidP="00156E07">
      <w:pPr>
        <w:pStyle w:val="af2"/>
        <w:ind w:left="709"/>
        <w:jc w:val="both"/>
        <w:rPr>
          <w:sz w:val="24"/>
        </w:rPr>
      </w:pPr>
      <w:r>
        <w:rPr>
          <w:sz w:val="24"/>
        </w:rPr>
        <w:t>Итоговая оценка _________________________________________________________</w:t>
      </w:r>
    </w:p>
    <w:p w:rsidR="0013655C" w:rsidRDefault="00156E07" w:rsidP="00156E07">
      <w:pPr>
        <w:pStyle w:val="af2"/>
        <w:ind w:left="709"/>
        <w:jc w:val="both"/>
        <w:rPr>
          <w:sz w:val="24"/>
        </w:rPr>
        <w:sectPr w:rsidR="0013655C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Приложение</w:t>
      </w:r>
    </w:p>
    <w:p w:rsidR="005715AB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5715AB" w:rsidRPr="008413B7">
        <w:rPr>
          <w:sz w:val="24"/>
        </w:rPr>
        <w:t>остановлени</w:t>
      </w:r>
      <w:r>
        <w:rPr>
          <w:sz w:val="24"/>
        </w:rPr>
        <w:t>ю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 врача Республики Беларусь</w:t>
      </w:r>
    </w:p>
    <w:p w:rsidR="00156E0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46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(в редакции постановления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5715AB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5715AB" w:rsidRPr="008413B7" w:rsidRDefault="005715AB" w:rsidP="005715AB">
      <w:pPr>
        <w:jc w:val="center"/>
        <w:rPr>
          <w:sz w:val="24"/>
        </w:rPr>
      </w:pPr>
    </w:p>
    <w:p w:rsidR="005715AB" w:rsidRPr="008413B7" w:rsidRDefault="005715AB" w:rsidP="005715AB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</w:t>
      </w: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5715AB" w:rsidRPr="008413B7" w:rsidRDefault="005715AB" w:rsidP="005715AB">
      <w:pPr>
        <w:jc w:val="both"/>
        <w:rPr>
          <w:sz w:val="24"/>
        </w:rPr>
      </w:pP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Сфера контроля (надзора):осуществление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019/2011 «О безопасности средств индивидуальной защиты».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5715AB" w:rsidRPr="00D91390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завершения заполнения</w:t>
            </w:r>
          </w:p>
        </w:tc>
      </w:tr>
      <w:tr w:rsidR="005715AB" w:rsidRPr="00D91390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D91390" w:rsidRDefault="005715AB" w:rsidP="00382583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мин.</w:t>
            </w:r>
          </w:p>
        </w:tc>
      </w:tr>
      <w:tr w:rsidR="005715AB" w:rsidRPr="00D91390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время</w:t>
            </w:r>
          </w:p>
        </w:tc>
      </w:tr>
    </w:tbl>
    <w:p w:rsidR="005715AB" w:rsidRPr="00D91390" w:rsidRDefault="005715AB" w:rsidP="005715AB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5715AB" w:rsidRPr="00D91390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направления</w:t>
            </w:r>
          </w:p>
        </w:tc>
      </w:tr>
      <w:tr w:rsidR="005715AB" w:rsidRPr="00D91390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ind w:right="-6"/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ind w:right="195"/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</w:tr>
      <w:tr w:rsidR="005715AB" w:rsidRPr="00D91390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</w:tr>
    </w:tbl>
    <w:p w:rsidR="005715AB" w:rsidRPr="008413B7" w:rsidRDefault="005715AB" w:rsidP="005715AB">
      <w:pPr>
        <w:ind w:firstLine="567"/>
        <w:jc w:val="both"/>
        <w:rPr>
          <w:sz w:val="24"/>
        </w:rPr>
      </w:pPr>
      <w:r w:rsidRPr="00D91390">
        <w:br w:type="textWrapping" w:clear="all"/>
      </w:r>
      <w:r w:rsidRPr="008413B7">
        <w:rPr>
          <w:sz w:val="24"/>
        </w:rPr>
        <w:t>Контрольный список вопросов (чек-лист)  заполняется: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5715AB" w:rsidRPr="008413B7" w:rsidRDefault="005715AB" w:rsidP="005715AB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5715AB" w:rsidRPr="008413B7" w:rsidRDefault="005715AB" w:rsidP="005715AB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Наименование (фамилия, собственное имя, отчество (если таковое имеется) субъекта</w:t>
      </w:r>
      <w:r w:rsidR="00382583">
        <w:rPr>
          <w:sz w:val="24"/>
        </w:rPr>
        <w:t xml:space="preserve"> _</w:t>
      </w:r>
    </w:p>
    <w:p w:rsidR="00382583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>Место нахождения субъекта (объекта субъекта) _____________________________</w:t>
      </w:r>
      <w:r w:rsidR="00382583">
        <w:rPr>
          <w:sz w:val="24"/>
        </w:rPr>
        <w:t>___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</w:t>
      </w:r>
    </w:p>
    <w:p w:rsidR="005715AB" w:rsidRPr="008413B7" w:rsidRDefault="008413B7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__, в том числе женщин ______</w:t>
      </w:r>
    </w:p>
    <w:p w:rsidR="005715AB" w:rsidRPr="00D91390" w:rsidRDefault="005715AB" w:rsidP="005715AB">
      <w:pPr>
        <w:ind w:firstLine="708"/>
        <w:jc w:val="both"/>
      </w:pPr>
      <w:r w:rsidRPr="008413B7">
        <w:rPr>
          <w:sz w:val="24"/>
        </w:rPr>
        <w:t>Инициалы, фамилия, должность, контактный телефон представителя (пред</w:t>
      </w:r>
      <w:r w:rsidR="008A4161">
        <w:rPr>
          <w:sz w:val="24"/>
        </w:rPr>
        <w:t>ставителей) субъекта _______________________________________________________________________</w:t>
      </w:r>
    </w:p>
    <w:p w:rsidR="005715AB" w:rsidRPr="00382583" w:rsidRDefault="005715AB" w:rsidP="005715AB">
      <w:pPr>
        <w:ind w:firstLine="708"/>
        <w:jc w:val="center"/>
        <w:rPr>
          <w:sz w:val="24"/>
        </w:rPr>
      </w:pPr>
      <w:r w:rsidRPr="00382583">
        <w:rPr>
          <w:sz w:val="24"/>
        </w:rPr>
        <w:t>Перечень требований, предъявляемых к субъекту &lt;*&gt;: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050"/>
        <w:gridCol w:w="494"/>
        <w:gridCol w:w="490"/>
        <w:gridCol w:w="84"/>
        <w:gridCol w:w="975"/>
        <w:gridCol w:w="301"/>
        <w:gridCol w:w="1373"/>
        <w:gridCol w:w="1313"/>
      </w:tblGrid>
      <w:tr w:rsidR="005715AB" w:rsidRPr="00EC3193" w:rsidTr="008413B7">
        <w:trPr>
          <w:trHeight w:val="481"/>
        </w:trPr>
        <w:tc>
          <w:tcPr>
            <w:tcW w:w="675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№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237" w:type="dxa"/>
            <w:gridSpan w:val="2"/>
            <w:vMerge w:val="restart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717" w:type="dxa"/>
            <w:gridSpan w:val="6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13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Примечание (пояснение)</w:t>
            </w:r>
          </w:p>
        </w:tc>
      </w:tr>
      <w:tr w:rsidR="005715AB" w:rsidRPr="00EC3193" w:rsidTr="008413B7">
        <w:trPr>
          <w:cantSplit/>
          <w:trHeight w:val="1320"/>
        </w:trPr>
        <w:tc>
          <w:tcPr>
            <w:tcW w:w="675" w:type="dxa"/>
            <w:vMerge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940" w:type="dxa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  <w:tc>
          <w:tcPr>
            <w:tcW w:w="2237" w:type="dxa"/>
            <w:gridSpan w:val="2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373" w:type="dxa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Количественный</w:t>
            </w:r>
          </w:p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показатель</w:t>
            </w:r>
          </w:p>
        </w:tc>
        <w:tc>
          <w:tcPr>
            <w:tcW w:w="1313" w:type="dxa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</w:tr>
      <w:tr w:rsidR="005715AB" w:rsidRPr="00B50330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07" w:type="dxa"/>
            <w:gridSpan w:val="10"/>
          </w:tcPr>
          <w:p w:rsidR="005715AB" w:rsidRPr="008D1ADF" w:rsidRDefault="005715AB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>Требования безопасности средств индивидуальной защиты (далее – СИЗ)</w:t>
            </w:r>
          </w:p>
          <w:p w:rsidR="005715AB" w:rsidRPr="008D1ADF" w:rsidRDefault="005715AB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8</w:t>
            </w:r>
            <w:r w:rsidRPr="008D1AD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5715AB" w:rsidRPr="00751DDE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 xml:space="preserve">пп. 5.1, 5.3, 5.4, 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приложения 4, 5</w:t>
            </w:r>
            <w:r w:rsidRPr="008D1ADF">
              <w:rPr>
                <w:sz w:val="22"/>
                <w:szCs w:val="22"/>
              </w:rPr>
              <w:br/>
              <w:t>ТР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B50330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п. 1.6 ТР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633081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пп. 4.10-4.12, п. 4.15, п. 6 ТР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751DDE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 xml:space="preserve">пп. 5.1, 5.3, приложение 3 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ТР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751DDE" w:rsidTr="008413B7">
        <w:tc>
          <w:tcPr>
            <w:tcW w:w="9882" w:type="dxa"/>
            <w:gridSpan w:val="11"/>
          </w:tcPr>
          <w:p w:rsidR="005715AB" w:rsidRPr="008D1ADF" w:rsidRDefault="005715AB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5715AB" w:rsidRPr="008413B7" w:rsidRDefault="005715AB" w:rsidP="005715AB">
      <w:pPr>
        <w:ind w:firstLine="680"/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субъекту:</w:t>
      </w:r>
    </w:p>
    <w:p w:rsidR="005715AB" w:rsidRPr="008413B7" w:rsidRDefault="005715AB" w:rsidP="005715AB">
      <w:pPr>
        <w:ind w:firstLine="680"/>
        <w:jc w:val="both"/>
        <w:rPr>
          <w:sz w:val="24"/>
        </w:rPr>
      </w:pPr>
      <w:r w:rsidRPr="008413B7">
        <w:rPr>
          <w:sz w:val="24"/>
        </w:rPr>
        <w:t>1. ТР ТС 019/2011 «О безопасности средств индивидуальной защиты», утвержденный решением Комиссии Таможенного союза 9 декабря 2011 г. № 878.</w:t>
      </w:r>
    </w:p>
    <w:p w:rsidR="005715AB" w:rsidRDefault="005715AB" w:rsidP="005715AB">
      <w:pPr>
        <w:spacing w:line="240" w:lineRule="exact"/>
        <w:jc w:val="both"/>
      </w:pP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A4161">
        <w:rPr>
          <w:sz w:val="24"/>
        </w:rPr>
        <w:t>_____________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5715AB" w:rsidRPr="008413B7" w:rsidRDefault="005715AB" w:rsidP="008413B7">
      <w:pPr>
        <w:spacing w:line="240" w:lineRule="exact"/>
        <w:ind w:left="4956" w:hanging="4956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>инициалы, фамилия, должность представителя субъекта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="008413B7">
        <w:rPr>
          <w:sz w:val="24"/>
        </w:rPr>
        <w:tab/>
      </w:r>
      <w:r w:rsidRPr="008413B7">
        <w:rPr>
          <w:sz w:val="24"/>
        </w:rPr>
        <w:t>_________________________________</w:t>
      </w:r>
    </w:p>
    <w:p w:rsidR="005715AB" w:rsidRPr="008413B7" w:rsidRDefault="005715AB" w:rsidP="005715AB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6319A2" w:rsidRDefault="006319A2" w:rsidP="005715AB">
      <w:pPr>
        <w:pStyle w:val="a4"/>
        <w:tabs>
          <w:tab w:val="num" w:pos="-2160"/>
        </w:tabs>
        <w:ind w:firstLine="0"/>
        <w:jc w:val="left"/>
        <w:rPr>
          <w:sz w:val="22"/>
          <w:szCs w:val="22"/>
        </w:rPr>
      </w:pP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>&lt;*&gt;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в графе «</w:t>
      </w:r>
      <w:r w:rsidRPr="004F2A63">
        <w:rPr>
          <w:sz w:val="22"/>
          <w:szCs w:val="22"/>
        </w:rPr>
        <w:t>Нет» –  если предъявляемое требование не реализовано или реализовано не в полном объеме;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5715AB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5715AB" w:rsidRPr="00114D6B" w:rsidRDefault="005715AB" w:rsidP="005715AB">
      <w:pPr>
        <w:tabs>
          <w:tab w:val="num" w:pos="-2160"/>
        </w:tabs>
        <w:ind w:left="720" w:hanging="720"/>
        <w:jc w:val="both"/>
      </w:pPr>
    </w:p>
    <w:p w:rsidR="005715AB" w:rsidRPr="00B41979" w:rsidRDefault="005715AB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5715AB" w:rsidRPr="00346739" w:rsidTr="008413B7">
        <w:trPr>
          <w:trHeight w:val="1690"/>
        </w:trPr>
        <w:tc>
          <w:tcPr>
            <w:tcW w:w="5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Наименование санитарно-гигиенического показателя, его доля в определении санэпидблагополу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чия </w:t>
            </w:r>
          </w:p>
        </w:tc>
        <w:tc>
          <w:tcPr>
            <w:tcW w:w="993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Факти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ческое коли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чество баллов</w:t>
            </w:r>
          </w:p>
        </w:tc>
        <w:tc>
          <w:tcPr>
            <w:tcW w:w="850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наков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мальное коли-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чество баллов</w:t>
            </w:r>
          </w:p>
        </w:tc>
        <w:tc>
          <w:tcPr>
            <w:tcW w:w="155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ный риск – менее …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5715AB" w:rsidRPr="00346739" w:rsidTr="00382583">
        <w:trPr>
          <w:trHeight w:val="469"/>
        </w:trPr>
        <w:tc>
          <w:tcPr>
            <w:tcW w:w="5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Требования безопасности СИЗ</w:t>
            </w:r>
          </w:p>
        </w:tc>
        <w:tc>
          <w:tcPr>
            <w:tcW w:w="993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8 - 7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6 - 5</w:t>
            </w:r>
          </w:p>
        </w:tc>
        <w:tc>
          <w:tcPr>
            <w:tcW w:w="1276" w:type="dxa"/>
          </w:tcPr>
          <w:p w:rsidR="005715AB" w:rsidRPr="008413B7" w:rsidRDefault="005715AB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4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156E07" w:rsidRPr="00156E07" w:rsidRDefault="00156E07" w:rsidP="00156E07">
      <w:pPr>
        <w:ind w:firstLine="708"/>
        <w:jc w:val="both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5715AB" w:rsidRPr="00682276" w:rsidRDefault="005715AB" w:rsidP="005715AB">
      <w:pPr>
        <w:ind w:firstLine="708"/>
        <w:jc w:val="both"/>
        <w:rPr>
          <w:sz w:val="24"/>
        </w:rPr>
      </w:pPr>
    </w:p>
    <w:p w:rsidR="00921100" w:rsidRDefault="00921100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95655" w:rsidRDefault="00D95655" w:rsidP="005715AB">
      <w:pPr>
        <w:ind w:firstLine="708"/>
        <w:jc w:val="both"/>
        <w:rPr>
          <w:sz w:val="24"/>
        </w:rPr>
      </w:pPr>
    </w:p>
    <w:p w:rsidR="00D95655" w:rsidRDefault="00D95655" w:rsidP="005715AB">
      <w:pPr>
        <w:ind w:firstLine="708"/>
        <w:jc w:val="both"/>
        <w:rPr>
          <w:sz w:val="24"/>
        </w:rPr>
      </w:pPr>
    </w:p>
    <w:p w:rsidR="00D95655" w:rsidRDefault="00D95655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13655C" w:rsidRDefault="0013655C" w:rsidP="005715AB">
      <w:pPr>
        <w:ind w:firstLine="708"/>
        <w:jc w:val="both"/>
        <w:rPr>
          <w:sz w:val="24"/>
        </w:rPr>
        <w:sectPr w:rsidR="0013655C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Приложение</w:t>
      </w:r>
    </w:p>
    <w:p w:rsidR="008413B7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8413B7" w:rsidRPr="008413B7">
        <w:rPr>
          <w:sz w:val="24"/>
        </w:rPr>
        <w:t>остановлени</w:t>
      </w:r>
      <w:r>
        <w:rPr>
          <w:sz w:val="24"/>
        </w:rPr>
        <w:t>ю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врача Республики Беларусь</w:t>
      </w:r>
    </w:p>
    <w:p w:rsidR="00156E0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47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(в редакции постановления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8413B7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8413B7" w:rsidRDefault="008413B7" w:rsidP="008413B7">
      <w:pPr>
        <w:jc w:val="center"/>
      </w:pPr>
    </w:p>
    <w:p w:rsidR="008413B7" w:rsidRPr="008413B7" w:rsidRDefault="008413B7" w:rsidP="008413B7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________________________________________________________________________________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Евразийского экономического союза </w:t>
      </w:r>
      <w:r w:rsidRPr="008413B7">
        <w:rPr>
          <w:sz w:val="24"/>
        </w:rPr>
        <w:br/>
        <w:t>ТР ЕАЭС 039/2016 «О требованиях к минеральным удобрениям».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8413B7" w:rsidRPr="008413B7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завершения заполнения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8413B7" w:rsidRPr="008413B7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направления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-6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195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  <w:r w:rsidRPr="008413B7">
        <w:rPr>
          <w:sz w:val="24"/>
        </w:rPr>
        <w:br w:type="textWrapping" w:clear="all"/>
        <w:t>Контрольный список вопросов (чек-лист)  заполняется: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Место нахождения субъекта (объекта субъекта) </w:t>
      </w:r>
      <w:r w:rsidR="00382583">
        <w:rPr>
          <w:sz w:val="24"/>
        </w:rPr>
        <w:t>____________________________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382583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(адрес, телефон, факс, адрес электронной почты)</w:t>
      </w:r>
    </w:p>
    <w:p w:rsidR="008413B7" w:rsidRPr="008413B7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______, в том числе женщин 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представителя (представителей) субъекта __________________________________________________</w:t>
      </w:r>
      <w:r w:rsidR="00382583">
        <w:rPr>
          <w:sz w:val="24"/>
        </w:rPr>
        <w:t>_____________________</w:t>
      </w:r>
    </w:p>
    <w:p w:rsidR="00D95655" w:rsidRDefault="00D95655" w:rsidP="008413B7">
      <w:pPr>
        <w:ind w:firstLine="708"/>
        <w:jc w:val="both"/>
        <w:rPr>
          <w:b/>
          <w:sz w:val="24"/>
        </w:rPr>
      </w:pPr>
    </w:p>
    <w:p w:rsidR="008413B7" w:rsidRPr="008413B7" w:rsidRDefault="008413B7" w:rsidP="008413B7">
      <w:pPr>
        <w:ind w:firstLine="708"/>
        <w:jc w:val="both"/>
        <w:rPr>
          <w:b/>
          <w:sz w:val="24"/>
        </w:rPr>
      </w:pPr>
      <w:r w:rsidRPr="008413B7">
        <w:rPr>
          <w:b/>
          <w:sz w:val="24"/>
        </w:rPr>
        <w:t>Перечень требований, предъявляемых к проверяемому субъекту &lt;*&gt;: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8413B7" w:rsidRPr="00EC3193" w:rsidTr="00382583">
        <w:trPr>
          <w:trHeight w:val="481"/>
        </w:trPr>
        <w:tc>
          <w:tcPr>
            <w:tcW w:w="51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№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п/п</w:t>
            </w:r>
          </w:p>
        </w:tc>
        <w:tc>
          <w:tcPr>
            <w:tcW w:w="2034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Примечание (пояснение)</w:t>
            </w:r>
          </w:p>
        </w:tc>
      </w:tr>
      <w:tr w:rsidR="008413B7" w:rsidRPr="00EC3193" w:rsidTr="00382583">
        <w:trPr>
          <w:cantSplit/>
          <w:trHeight w:val="1320"/>
        </w:trPr>
        <w:tc>
          <w:tcPr>
            <w:tcW w:w="513" w:type="dxa"/>
            <w:vMerge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2034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1953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Нет</w:t>
            </w: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Количественный</w:t>
            </w:r>
          </w:p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показатель</w:t>
            </w:r>
          </w:p>
        </w:tc>
        <w:tc>
          <w:tcPr>
            <w:tcW w:w="1381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</w:tr>
      <w:tr w:rsidR="008413B7" w:rsidRPr="00136B5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41" w:type="dxa"/>
            <w:gridSpan w:val="7"/>
          </w:tcPr>
          <w:p w:rsidR="008413B7" w:rsidRPr="0072060F" w:rsidRDefault="008413B7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Требования к транспортировке, хранению и реализации минеральных удобрений</w:t>
            </w:r>
          </w:p>
          <w:p w:rsidR="008413B7" w:rsidRPr="0072060F" w:rsidRDefault="008413B7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14</w:t>
            </w:r>
            <w:r w:rsidRPr="0072060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1.1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IX, приложение 2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EC3193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1.2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III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1.3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Раздел IV, Раздел V, VII 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1.4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п. 11 Раздела V, приложение № 2 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1.5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п.13 Раздела V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1.6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Хранение минеральных удобрений осуществляется в соответствии с требованиями законодательства в области санитарно-эпидемиологичес-кого благополучия населения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п.14 Раздела VI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1.7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пп. 15-20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Раздела VI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ТР ЕАЭС 039/2016;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136B58" w:rsidTr="00382583">
        <w:tc>
          <w:tcPr>
            <w:tcW w:w="9854" w:type="dxa"/>
            <w:gridSpan w:val="8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>Фактическое количество баллов:</w:t>
            </w:r>
          </w:p>
        </w:tc>
      </w:tr>
    </w:tbl>
    <w:p w:rsidR="008413B7" w:rsidRPr="008413B7" w:rsidRDefault="006319A2" w:rsidP="008413B7">
      <w:pPr>
        <w:ind w:firstLine="680"/>
        <w:jc w:val="both"/>
        <w:rPr>
          <w:sz w:val="24"/>
        </w:rPr>
      </w:pPr>
      <w:r>
        <w:rPr>
          <w:sz w:val="24"/>
        </w:rPr>
        <w:t>К</w:t>
      </w:r>
      <w:r w:rsidR="008413B7" w:rsidRPr="008413B7">
        <w:rPr>
          <w:sz w:val="24"/>
        </w:rPr>
        <w:t>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8413B7" w:rsidRPr="008413B7" w:rsidRDefault="008413B7" w:rsidP="008413B7">
      <w:pPr>
        <w:ind w:firstLine="680"/>
        <w:jc w:val="both"/>
        <w:rPr>
          <w:sz w:val="24"/>
        </w:rPr>
      </w:pPr>
      <w:r w:rsidRPr="008413B7">
        <w:rPr>
          <w:sz w:val="24"/>
        </w:rPr>
        <w:t>1. ТР ЕАЭС 039/2016 «О требованиях к минеральным удобрениям», утвержденный решением Совета Евразийской экономической комиссии от 30 ноября 2016 г. № 150.</w:t>
      </w:r>
    </w:p>
    <w:p w:rsidR="008413B7" w:rsidRPr="004F2A63" w:rsidRDefault="008413B7" w:rsidP="008413B7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5098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 инициалы, фамилия, должность представителя проверяемого субъекта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Default="008413B7" w:rsidP="008413B7">
      <w:pPr>
        <w:spacing w:line="240" w:lineRule="exact"/>
        <w:jc w:val="both"/>
        <w:rPr>
          <w:sz w:val="24"/>
        </w:rPr>
      </w:pPr>
    </w:p>
    <w:p w:rsidR="008413B7" w:rsidRPr="008413B7" w:rsidRDefault="008413B7" w:rsidP="008413B7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 xml:space="preserve">_____________ 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>&lt;*&gt;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8413B7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8413B7" w:rsidRPr="00B41979" w:rsidRDefault="008413B7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15"/>
        <w:gridCol w:w="993"/>
        <w:gridCol w:w="744"/>
        <w:gridCol w:w="1134"/>
        <w:gridCol w:w="1559"/>
        <w:gridCol w:w="1276"/>
        <w:gridCol w:w="1134"/>
      </w:tblGrid>
      <w:tr w:rsidR="008413B7" w:rsidRPr="008413B7" w:rsidTr="00382583">
        <w:trPr>
          <w:trHeight w:val="1476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Наименование санитарно-гигиенического показателя, его доля в определении санэпидблагополучия</w:t>
            </w:r>
          </w:p>
        </w:tc>
        <w:tc>
          <w:tcPr>
            <w:tcW w:w="993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Факти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ческое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чество баллов</w:t>
            </w:r>
          </w:p>
        </w:tc>
        <w:tc>
          <w:tcPr>
            <w:tcW w:w="74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наков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мальное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чество баллов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ный риск – менее 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8413B7" w:rsidRPr="008413B7" w:rsidTr="00382583">
        <w:trPr>
          <w:trHeight w:val="231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14 - 13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12 - 10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9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bCs/>
          <w:sz w:val="24"/>
        </w:rPr>
      </w:pPr>
      <w:r w:rsidRPr="00156E07">
        <w:rPr>
          <w:bCs/>
          <w:sz w:val="24"/>
        </w:rPr>
        <w:t>Итоговая оценка _________________________________________________________</w:t>
      </w:r>
    </w:p>
    <w:p w:rsidR="0013655C" w:rsidRDefault="00156E07" w:rsidP="00156E07">
      <w:pPr>
        <w:ind w:firstLine="708"/>
        <w:jc w:val="both"/>
        <w:rPr>
          <w:bCs/>
          <w:sz w:val="24"/>
        </w:rPr>
        <w:sectPr w:rsidR="0013655C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  <w:r w:rsidRPr="00156E07">
        <w:rPr>
          <w:bCs/>
          <w:sz w:val="24"/>
        </w:rPr>
        <w:t>(риск не выражен или выражен слабо / средняя степень риска / выраженный риск)</w:t>
      </w:r>
    </w:p>
    <w:p w:rsid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Приложение</w:t>
      </w:r>
    </w:p>
    <w:p w:rsidR="00382583" w:rsidRPr="00382583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382583" w:rsidRPr="00382583">
        <w:rPr>
          <w:sz w:val="24"/>
        </w:rPr>
        <w:t>остановлени</w:t>
      </w:r>
      <w:r>
        <w:rPr>
          <w:sz w:val="24"/>
        </w:rPr>
        <w:t>ю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заместителя Министра –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Главного государственного с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санитарного врача 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Республики Беларусь</w:t>
      </w:r>
    </w:p>
    <w:p w:rsidR="00156E07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от 31 мая 2019 года </w:t>
      </w:r>
      <w:r w:rsidR="00D73F59" w:rsidRPr="00382583">
        <w:rPr>
          <w:sz w:val="24"/>
        </w:rPr>
        <w:t>№ 48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(в редакции постановления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382583" w:rsidRPr="00382583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382583" w:rsidRPr="00382583" w:rsidRDefault="00382583" w:rsidP="008A4161">
      <w:pPr>
        <w:spacing w:line="240" w:lineRule="exact"/>
        <w:jc w:val="center"/>
        <w:rPr>
          <w:sz w:val="24"/>
        </w:rPr>
      </w:pPr>
    </w:p>
    <w:p w:rsidR="00382583" w:rsidRPr="00382583" w:rsidRDefault="00382583" w:rsidP="00382583">
      <w:pPr>
        <w:jc w:val="center"/>
        <w:rPr>
          <w:sz w:val="24"/>
        </w:rPr>
      </w:pPr>
      <w:r w:rsidRPr="00382583">
        <w:rPr>
          <w:sz w:val="24"/>
        </w:rPr>
        <w:t>МИНИСТЕРСТВО ЗДРАВООХРАНЕНИЯ РЕСПУБЛИКИ БЕЛАРУСЬ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________________________________________________________________________________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№ ____</w:t>
      </w:r>
      <w:r w:rsidRPr="00382583">
        <w:rPr>
          <w:sz w:val="24"/>
        </w:rPr>
        <w:br/>
        <w:t>Сфера контроля (надзора):осуществление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025/2012 «О безопасности мебельной продукции».</w:t>
      </w:r>
    </w:p>
    <w:p w:rsidR="00671DC4" w:rsidRPr="00682276" w:rsidRDefault="00671DC4" w:rsidP="00382583">
      <w:pPr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382583" w:rsidRPr="00382583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завершения заполнения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382583" w:rsidRPr="00382583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направления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-6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195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  <w:r w:rsidRPr="00382583">
        <w:rPr>
          <w:sz w:val="24"/>
        </w:rPr>
        <w:br w:type="textWrapping" w:clear="all"/>
        <w:t>Контрольный список вопросов (чек-лист)  заполняется: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в ходе проверки </w:t>
      </w:r>
      <w:r w:rsidRPr="00382583">
        <w:rPr>
          <w:sz w:val="24"/>
        </w:rPr>
        <w:t xml:space="preserve"> (выборочной </w:t>
      </w:r>
      <w:r w:rsidRPr="00382583">
        <w:rPr>
          <w:sz w:val="24"/>
        </w:rPr>
        <w:t xml:space="preserve"> или внеплановой </w:t>
      </w:r>
      <w:r w:rsidRPr="00382583">
        <w:rPr>
          <w:sz w:val="24"/>
        </w:rPr>
        <w:t>)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для использования при планировании проверок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в ходе мониторинга </w:t>
      </w:r>
      <w:r w:rsidRPr="00382583">
        <w:rPr>
          <w:sz w:val="24"/>
        </w:rPr>
        <w:t> (заполняется контролирующим (надзорным) органом при необходимости).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Сведения о субъекте: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Учетный номер плательщика (УНП)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нахождения субъекта (объекта субъекта)_________________________________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осуществления  деятельности________________________________________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Форма собственности 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Общая численность работающих ______, в том числе женщин 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представителя (представителей) субъекта ___________________</w:t>
      </w:r>
      <w:r>
        <w:rPr>
          <w:sz w:val="24"/>
        </w:rPr>
        <w:t>_____________________________________</w:t>
      </w:r>
    </w:p>
    <w:p w:rsidR="0013655C" w:rsidRDefault="0013655C" w:rsidP="00382583">
      <w:pPr>
        <w:ind w:left="709" w:hanging="1"/>
        <w:jc w:val="center"/>
        <w:rPr>
          <w:sz w:val="28"/>
          <w:szCs w:val="28"/>
        </w:rPr>
      </w:pPr>
    </w:p>
    <w:p w:rsidR="00382583" w:rsidRPr="00382583" w:rsidRDefault="00382583" w:rsidP="00382583">
      <w:pPr>
        <w:ind w:left="709" w:hanging="1"/>
        <w:jc w:val="center"/>
        <w:rPr>
          <w:sz w:val="28"/>
          <w:szCs w:val="28"/>
        </w:rPr>
      </w:pPr>
      <w:r w:rsidRPr="00382583">
        <w:rPr>
          <w:sz w:val="28"/>
          <w:szCs w:val="28"/>
        </w:rPr>
        <w:t>Перечень требований, предъявляемых к субъекту&lt;*&gt;: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382583" w:rsidRPr="00382583" w:rsidTr="00382583">
        <w:trPr>
          <w:trHeight w:val="481"/>
        </w:trPr>
        <w:tc>
          <w:tcPr>
            <w:tcW w:w="675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№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</w:tr>
      <w:tr w:rsidR="00382583" w:rsidRPr="00382583" w:rsidTr="00382583">
        <w:trPr>
          <w:cantSplit/>
          <w:trHeight w:val="1320"/>
        </w:trPr>
        <w:tc>
          <w:tcPr>
            <w:tcW w:w="675" w:type="dxa"/>
            <w:vMerge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940" w:type="dxa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13" w:type="dxa"/>
            <w:gridSpan w:val="2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Количественный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показатель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7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Требования безопасности мебельной продукции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(максимальное количество баллов – 10)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4, статья 5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п. 8 ТР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пункт 5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5, п. 7, статья 7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5, п. 3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приложение 3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ТР ТС </w:t>
            </w:r>
            <w:r w:rsidRPr="00382583">
              <w:rPr>
                <w:sz w:val="24"/>
              </w:rPr>
              <w:t>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п. 5.2,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9889" w:type="dxa"/>
            <w:gridSpan w:val="8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382583" w:rsidRPr="00382583" w:rsidRDefault="00382583" w:rsidP="00382583">
      <w:pPr>
        <w:ind w:firstLine="680"/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382583" w:rsidRPr="008A4161" w:rsidRDefault="00382583" w:rsidP="008A4161">
      <w:pPr>
        <w:pStyle w:val="af2"/>
        <w:numPr>
          <w:ilvl w:val="0"/>
          <w:numId w:val="17"/>
        </w:numPr>
        <w:ind w:left="0" w:firstLine="709"/>
        <w:jc w:val="both"/>
        <w:rPr>
          <w:sz w:val="24"/>
        </w:rPr>
      </w:pPr>
      <w:r w:rsidRPr="008A4161">
        <w:rPr>
          <w:sz w:val="24"/>
        </w:rPr>
        <w:t>ТР ТС 025/2012 «О безопасности мебельной продукции», утвержденный решением Совета Евразийской экономической комиссии от 15 июня 2012 г. № 32.</w:t>
      </w:r>
    </w:p>
    <w:p w:rsidR="008A4161" w:rsidRPr="008A4161" w:rsidRDefault="008A4161" w:rsidP="008A4161">
      <w:pPr>
        <w:pStyle w:val="af2"/>
        <w:ind w:left="1040"/>
        <w:jc w:val="both"/>
        <w:rPr>
          <w:sz w:val="24"/>
        </w:rPr>
      </w:pP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8A4161">
      <w:pPr>
        <w:spacing w:line="240" w:lineRule="exact"/>
        <w:ind w:left="4956" w:hanging="4956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>инициалы, фамилия, должность представителя субъекта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382583">
      <w:pPr>
        <w:spacing w:line="240" w:lineRule="exact"/>
        <w:ind w:left="4956" w:hanging="4950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6319A2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8A4161" w:rsidRPr="00382583" w:rsidRDefault="008A4161" w:rsidP="00382583">
      <w:pPr>
        <w:jc w:val="both"/>
        <w:rPr>
          <w:sz w:val="24"/>
        </w:rPr>
      </w:pPr>
      <w:r>
        <w:rPr>
          <w:sz w:val="24"/>
        </w:rPr>
        <w:t>________________________</w:t>
      </w:r>
    </w:p>
    <w:p w:rsidR="00382583" w:rsidRPr="00382583" w:rsidRDefault="00382583" w:rsidP="00382583">
      <w:pPr>
        <w:tabs>
          <w:tab w:val="num" w:pos="-2160"/>
        </w:tabs>
        <w:rPr>
          <w:sz w:val="22"/>
          <w:szCs w:val="22"/>
          <w:lang w:eastAsia="en-US"/>
        </w:rPr>
      </w:pPr>
      <w:r w:rsidRPr="00382583">
        <w:rPr>
          <w:sz w:val="22"/>
          <w:szCs w:val="22"/>
        </w:rPr>
        <w:t>&lt;*&gt;</w:t>
      </w:r>
      <w:r w:rsidRPr="00382583">
        <w:rPr>
          <w:sz w:val="22"/>
          <w:szCs w:val="22"/>
          <w:lang w:eastAsia="en-US"/>
        </w:rPr>
        <w:t>В перечне требований, предъявляемых к субъекту, проставляются следующие отметки: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«Да»  – если предъявляемое требование реализовано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382583">
        <w:rPr>
          <w:b/>
          <w:sz w:val="24"/>
        </w:rPr>
        <w:t xml:space="preserve">Оценка показателей в баллах 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1. «Да» – 2 балла.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2. «Нет» – 0 - 1 балл: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 балл – если требование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0 баллов – если требование не реализовано.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 xml:space="preserve">3. «Не требуется» – 2 балла. 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  <w:r w:rsidRPr="00382583">
        <w:rPr>
          <w:b/>
          <w:bCs/>
          <w:sz w:val="24"/>
          <w:lang w:val="en-US" w:eastAsia="en-US"/>
        </w:rPr>
        <w:t>Оценкарезультатов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382583" w:rsidRPr="00382583" w:rsidTr="00382583">
        <w:trPr>
          <w:trHeight w:val="1683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Наименование санитарно-гигиенического показателя, его доля в определении санэпидблагополу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чия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Факти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ческое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чество баллов</w:t>
            </w:r>
          </w:p>
        </w:tc>
        <w:tc>
          <w:tcPr>
            <w:tcW w:w="850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Число приз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наков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Макси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мальное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чество баллов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Средняя степень риска – от    …баллов до…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баллов</w:t>
            </w:r>
          </w:p>
        </w:tc>
        <w:tc>
          <w:tcPr>
            <w:tcW w:w="1276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Выра-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жен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ный риск – менее</w:t>
            </w:r>
            <w:r w:rsidRPr="00382583">
              <w:rPr>
                <w:sz w:val="24"/>
                <w:lang w:val="en-US" w:eastAsia="en-US"/>
              </w:rPr>
              <w:t> </w:t>
            </w:r>
            <w:r w:rsidRPr="00382583">
              <w:rPr>
                <w:sz w:val="24"/>
                <w:lang w:eastAsia="en-US"/>
              </w:rPr>
              <w:t>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баллов</w:t>
            </w:r>
          </w:p>
        </w:tc>
      </w:tr>
      <w:tr w:rsidR="00382583" w:rsidRPr="00382583" w:rsidTr="00382583">
        <w:trPr>
          <w:trHeight w:val="932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Требования безопасности мебельной продукции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8 - 7</w:t>
            </w:r>
          </w:p>
        </w:tc>
        <w:tc>
          <w:tcPr>
            <w:tcW w:w="127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4"/>
              </w:rPr>
              <w:t>6</w:t>
            </w:r>
            <w:r w:rsidR="002F6252">
              <w:rPr>
                <w:sz w:val="24"/>
              </w:rPr>
              <w:t xml:space="preserve">и </w:t>
            </w:r>
            <w:r w:rsidR="002F6252" w:rsidRPr="00382583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382583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156E07" w:rsidRPr="00156E07" w:rsidRDefault="00156E07" w:rsidP="00382583">
      <w:pPr>
        <w:spacing w:line="280" w:lineRule="exact"/>
        <w:rPr>
          <w:sz w:val="24"/>
        </w:rPr>
      </w:pPr>
    </w:p>
    <w:sectPr w:rsidR="00156E07" w:rsidRPr="00156E07" w:rsidSect="000A2D83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30" w:rsidRDefault="00E75B30" w:rsidP="00AA4C50">
      <w:r>
        <w:separator/>
      </w:r>
    </w:p>
  </w:endnote>
  <w:endnote w:type="continuationSeparator" w:id="0">
    <w:p w:rsidR="00E75B30" w:rsidRDefault="00E75B30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30" w:rsidRDefault="00E75B30" w:rsidP="00AA4C50">
      <w:r>
        <w:separator/>
      </w:r>
    </w:p>
  </w:footnote>
  <w:footnote w:type="continuationSeparator" w:id="0">
    <w:p w:rsidR="00E75B30" w:rsidRDefault="00E75B30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83" w:rsidRPr="008B2BBD" w:rsidRDefault="000E7A3A" w:rsidP="008B2BBD">
    <w:pPr>
      <w:pStyle w:val="ab"/>
      <w:jc w:val="center"/>
    </w:pPr>
    <w:r>
      <w:fldChar w:fldCharType="begin"/>
    </w:r>
    <w:r w:rsidR="000A2D83">
      <w:instrText>PAGE   \* MERGEFORMAT</w:instrText>
    </w:r>
    <w:r>
      <w:fldChar w:fldCharType="separate"/>
    </w:r>
    <w:r w:rsidR="005B6A46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7807"/>
      <w:docPartObj>
        <w:docPartGallery w:val="Page Numbers (Top of Page)"/>
        <w:docPartUnique/>
      </w:docPartObj>
    </w:sdtPr>
    <w:sdtEndPr/>
    <w:sdtContent>
      <w:p w:rsidR="000A2D83" w:rsidRDefault="000E7A3A">
        <w:pPr>
          <w:pStyle w:val="ab"/>
          <w:jc w:val="center"/>
        </w:pPr>
        <w:r>
          <w:fldChar w:fldCharType="begin"/>
        </w:r>
        <w:r w:rsidR="000A2D83">
          <w:instrText>PAGE   \* MERGEFORMAT</w:instrText>
        </w:r>
        <w:r>
          <w:fldChar w:fldCharType="separate"/>
        </w:r>
        <w:r w:rsidR="00E75B3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0E7A3A"/>
    <w:rsid w:val="00112BB0"/>
    <w:rsid w:val="00116EE8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B6A46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8621E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75B30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zrb@belcmt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zrb@belcmt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DDBD-765F-4006-9391-0E6988B8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8051</Words>
  <Characters>45895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53839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User</cp:lastModifiedBy>
  <cp:revision>2</cp:revision>
  <cp:lastPrinted>2022-09-20T07:07:00Z</cp:lastPrinted>
  <dcterms:created xsi:type="dcterms:W3CDTF">2022-10-13T09:19:00Z</dcterms:created>
  <dcterms:modified xsi:type="dcterms:W3CDTF">2022-10-13T09:19:00Z</dcterms:modified>
</cp:coreProperties>
</file>