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25" w:rsidRDefault="00DC6927" w:rsidP="008E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8D">
        <w:rPr>
          <w:rFonts w:ascii="Times New Roman" w:hAnsi="Times New Roman" w:cs="Times New Roman"/>
          <w:b/>
          <w:sz w:val="28"/>
          <w:szCs w:val="28"/>
        </w:rPr>
        <w:t xml:space="preserve">Об утверждении Санитарных норм и правил </w:t>
      </w:r>
    </w:p>
    <w:p w:rsidR="008E7425" w:rsidRPr="008E7425" w:rsidRDefault="008E7425" w:rsidP="008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425">
        <w:rPr>
          <w:rFonts w:ascii="Times New Roman" w:hAnsi="Times New Roman" w:cs="Times New Roman"/>
          <w:b/>
          <w:sz w:val="28"/>
          <w:szCs w:val="28"/>
        </w:rPr>
        <w:t>«Требования к контролю воздуха рабочей зоны», Гигиенические нормативы «Предельно допустимые концентрации вредных веществ в воздухе рабочей зоны», «Ориентировочные безопасные уровни воздействия вредных веществ в воздухе рабочей зоны», «Предельно – допустимые уровни загрязнения кожных покровов вредными веществами»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C6927" w:rsidRPr="00DC6927" w:rsidRDefault="00DC6927" w:rsidP="008E74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Берестовицкий районный </w:t>
      </w:r>
      <w:r w:rsidRPr="00DC6927">
        <w:rPr>
          <w:rFonts w:ascii="Times New Roman" w:hAnsi="Times New Roman" w:cs="Times New Roman"/>
          <w:sz w:val="28"/>
          <w:szCs w:val="28"/>
        </w:rPr>
        <w:t xml:space="preserve"> ЦГЭ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927">
        <w:rPr>
          <w:rFonts w:ascii="Times New Roman" w:hAnsi="Times New Roman" w:cs="Times New Roman"/>
          <w:sz w:val="28"/>
          <w:szCs w:val="28"/>
        </w:rPr>
        <w:t xml:space="preserve">информирует, что </w:t>
      </w:r>
      <w:r w:rsidR="00241652">
        <w:rPr>
          <w:rFonts w:ascii="Times New Roman" w:hAnsi="Times New Roman" w:cs="Times New Roman"/>
          <w:sz w:val="28"/>
          <w:szCs w:val="28"/>
        </w:rPr>
        <w:t>П</w:t>
      </w:r>
      <w:r w:rsidRPr="00DC6927">
        <w:rPr>
          <w:rFonts w:ascii="Times New Roman" w:hAnsi="Times New Roman" w:cs="Times New Roman"/>
          <w:sz w:val="28"/>
          <w:szCs w:val="28"/>
        </w:rPr>
        <w:t xml:space="preserve">остановлением Министерства здравоохранения Республики Беларусь от </w:t>
      </w:r>
      <w:r w:rsidR="007F0D67">
        <w:rPr>
          <w:rFonts w:ascii="Times New Roman" w:hAnsi="Times New Roman" w:cs="Times New Roman"/>
          <w:sz w:val="28"/>
          <w:szCs w:val="28"/>
        </w:rPr>
        <w:t>11 октября</w:t>
      </w:r>
      <w:r w:rsidRPr="00DC6927">
        <w:rPr>
          <w:rStyle w:val="FontStyle24"/>
          <w:sz w:val="28"/>
          <w:szCs w:val="28"/>
        </w:rPr>
        <w:t xml:space="preserve"> 2017 г</w:t>
      </w:r>
      <w:r w:rsidR="00506B8F">
        <w:rPr>
          <w:rStyle w:val="FontStyle24"/>
          <w:sz w:val="28"/>
          <w:szCs w:val="28"/>
        </w:rPr>
        <w:t xml:space="preserve">ода </w:t>
      </w:r>
      <w:r w:rsidRPr="00DC6927">
        <w:rPr>
          <w:rStyle w:val="FontStyle24"/>
          <w:sz w:val="28"/>
          <w:szCs w:val="28"/>
        </w:rPr>
        <w:t xml:space="preserve"> № 9</w:t>
      </w:r>
      <w:r w:rsidR="004B654A">
        <w:rPr>
          <w:rStyle w:val="FontStyle24"/>
          <w:sz w:val="28"/>
          <w:szCs w:val="28"/>
        </w:rPr>
        <w:t>2</w:t>
      </w:r>
      <w:r w:rsidRPr="00DC6927">
        <w:rPr>
          <w:rStyle w:val="FontStyle24"/>
          <w:sz w:val="28"/>
          <w:szCs w:val="28"/>
        </w:rPr>
        <w:t xml:space="preserve"> </w:t>
      </w:r>
      <w:r w:rsidRPr="00DC6927">
        <w:rPr>
          <w:rFonts w:ascii="Times New Roman" w:hAnsi="Times New Roman" w:cs="Times New Roman"/>
          <w:sz w:val="28"/>
          <w:szCs w:val="28"/>
        </w:rPr>
        <w:t xml:space="preserve">утверждены новые Санитарные нормы и правила </w:t>
      </w:r>
      <w:r w:rsidR="007F0D67">
        <w:rPr>
          <w:rFonts w:ascii="Times New Roman" w:hAnsi="Times New Roman" w:cs="Times New Roman"/>
          <w:sz w:val="28"/>
          <w:szCs w:val="28"/>
        </w:rPr>
        <w:t>«Требования к</w:t>
      </w:r>
      <w:r w:rsidR="004B654A">
        <w:rPr>
          <w:rFonts w:ascii="Times New Roman" w:hAnsi="Times New Roman" w:cs="Times New Roman"/>
          <w:sz w:val="28"/>
          <w:szCs w:val="28"/>
        </w:rPr>
        <w:t xml:space="preserve"> контролю воздуха рабочей зоны»</w:t>
      </w:r>
      <w:r w:rsidR="00241652">
        <w:rPr>
          <w:rFonts w:ascii="Times New Roman" w:hAnsi="Times New Roman" w:cs="Times New Roman"/>
          <w:sz w:val="28"/>
          <w:szCs w:val="28"/>
        </w:rPr>
        <w:t>,</w:t>
      </w:r>
      <w:r w:rsidR="004B654A">
        <w:rPr>
          <w:rFonts w:ascii="Times New Roman" w:hAnsi="Times New Roman" w:cs="Times New Roman"/>
          <w:sz w:val="28"/>
          <w:szCs w:val="28"/>
        </w:rPr>
        <w:t xml:space="preserve"> Гигиенические нормативы «Предельно допустимые концентрации вредных веществ в воздухе рабочей зоны», «Ориентировочные безопасные уровни</w:t>
      </w:r>
      <w:r w:rsidR="00AE7142">
        <w:rPr>
          <w:rFonts w:ascii="Times New Roman" w:hAnsi="Times New Roman" w:cs="Times New Roman"/>
          <w:sz w:val="28"/>
          <w:szCs w:val="28"/>
        </w:rPr>
        <w:t xml:space="preserve"> воздействия вредных веществ в воздухе рабочей зоны</w:t>
      </w:r>
      <w:r w:rsidR="004B654A">
        <w:rPr>
          <w:rFonts w:ascii="Times New Roman" w:hAnsi="Times New Roman" w:cs="Times New Roman"/>
          <w:sz w:val="28"/>
          <w:szCs w:val="28"/>
        </w:rPr>
        <w:t>»</w:t>
      </w:r>
      <w:r w:rsidR="00AE7142">
        <w:rPr>
          <w:rFonts w:ascii="Times New Roman" w:hAnsi="Times New Roman" w:cs="Times New Roman"/>
          <w:sz w:val="28"/>
          <w:szCs w:val="28"/>
        </w:rPr>
        <w:t xml:space="preserve">, «Предельно – допустимые уровни загрязнения кожных покровов вредными веществами», </w:t>
      </w:r>
      <w:r w:rsidR="00241652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E7142">
        <w:rPr>
          <w:rFonts w:ascii="Times New Roman" w:hAnsi="Times New Roman" w:cs="Times New Roman"/>
          <w:sz w:val="28"/>
          <w:szCs w:val="28"/>
        </w:rPr>
        <w:t>ы</w:t>
      </w:r>
      <w:r w:rsidR="00241652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AE7142">
        <w:rPr>
          <w:rFonts w:ascii="Times New Roman" w:hAnsi="Times New Roman" w:cs="Times New Roman"/>
          <w:sz w:val="28"/>
          <w:szCs w:val="28"/>
        </w:rPr>
        <w:t>и</w:t>
      </w:r>
      <w:r w:rsidR="00241652">
        <w:rPr>
          <w:rFonts w:ascii="Times New Roman" w:hAnsi="Times New Roman" w:cs="Times New Roman"/>
          <w:sz w:val="28"/>
          <w:szCs w:val="28"/>
        </w:rPr>
        <w:t xml:space="preserve"> силу</w:t>
      </w:r>
      <w:proofErr w:type="gramEnd"/>
      <w:r w:rsidR="00241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652" w:rsidRPr="00DC6927">
        <w:rPr>
          <w:rFonts w:ascii="Times New Roman" w:hAnsi="Times New Roman" w:cs="Times New Roman"/>
          <w:sz w:val="28"/>
          <w:szCs w:val="28"/>
        </w:rPr>
        <w:t>постановление Министерства здравоохранения Республики Беларусь</w:t>
      </w:r>
      <w:r w:rsidR="00241652">
        <w:rPr>
          <w:rFonts w:ascii="Times New Roman" w:hAnsi="Times New Roman" w:cs="Times New Roman"/>
          <w:sz w:val="28"/>
          <w:szCs w:val="28"/>
        </w:rPr>
        <w:t xml:space="preserve"> от </w:t>
      </w:r>
      <w:r w:rsidR="00AE7142">
        <w:rPr>
          <w:rFonts w:ascii="Times New Roman" w:hAnsi="Times New Roman" w:cs="Times New Roman"/>
          <w:sz w:val="28"/>
          <w:szCs w:val="28"/>
        </w:rPr>
        <w:t>28 октября 2004 года № 94 «Об утверждении Гигиенического норматива</w:t>
      </w:r>
      <w:r w:rsidR="00994774">
        <w:rPr>
          <w:rFonts w:ascii="Times New Roman" w:hAnsi="Times New Roman" w:cs="Times New Roman"/>
          <w:sz w:val="28"/>
          <w:szCs w:val="28"/>
        </w:rPr>
        <w:t xml:space="preserve"> 2.2.5.12-7- </w:t>
      </w:r>
      <w:r w:rsidR="00241652">
        <w:rPr>
          <w:rFonts w:ascii="Times New Roman" w:hAnsi="Times New Roman" w:cs="Times New Roman"/>
          <w:sz w:val="28"/>
          <w:szCs w:val="28"/>
        </w:rPr>
        <w:t>20</w:t>
      </w:r>
      <w:r w:rsidR="00994774">
        <w:rPr>
          <w:rFonts w:ascii="Times New Roman" w:hAnsi="Times New Roman" w:cs="Times New Roman"/>
          <w:sz w:val="28"/>
          <w:szCs w:val="28"/>
        </w:rPr>
        <w:t>0</w:t>
      </w:r>
      <w:r w:rsidR="00241652">
        <w:rPr>
          <w:rFonts w:ascii="Times New Roman" w:hAnsi="Times New Roman" w:cs="Times New Roman"/>
          <w:sz w:val="28"/>
          <w:szCs w:val="28"/>
        </w:rPr>
        <w:t>4</w:t>
      </w:r>
      <w:r w:rsidR="00994774">
        <w:rPr>
          <w:rFonts w:ascii="Times New Roman" w:hAnsi="Times New Roman" w:cs="Times New Roman"/>
          <w:sz w:val="28"/>
          <w:szCs w:val="28"/>
        </w:rPr>
        <w:t xml:space="preserve"> «Ориентировочно безопасный уровень воздействия (ОБУВ) препарата «Таболин» в воздухе рабочей зоны</w:t>
      </w:r>
      <w:r w:rsidR="002342B0" w:rsidRPr="00DC6927">
        <w:rPr>
          <w:rFonts w:ascii="Times New Roman" w:hAnsi="Times New Roman" w:cs="Times New Roman"/>
          <w:sz w:val="28"/>
          <w:szCs w:val="28"/>
        </w:rPr>
        <w:t>»</w:t>
      </w:r>
      <w:r w:rsidR="00994774">
        <w:rPr>
          <w:rFonts w:ascii="Times New Roman" w:hAnsi="Times New Roman" w:cs="Times New Roman"/>
          <w:sz w:val="28"/>
          <w:szCs w:val="28"/>
        </w:rPr>
        <w:t>, от 31 декабря 2008 года № 240 «Об утверждении санитарных норм, правил и гигиенических нормативов</w:t>
      </w:r>
      <w:r w:rsidR="0000310E">
        <w:rPr>
          <w:rFonts w:ascii="Times New Roman" w:hAnsi="Times New Roman" w:cs="Times New Roman"/>
          <w:sz w:val="28"/>
          <w:szCs w:val="28"/>
        </w:rPr>
        <w:t xml:space="preserve"> «Перечень регламентированных в воздухе рабочей зоны  вредных веществ</w:t>
      </w:r>
      <w:r w:rsidR="00994774">
        <w:rPr>
          <w:rFonts w:ascii="Times New Roman" w:hAnsi="Times New Roman" w:cs="Times New Roman"/>
          <w:sz w:val="28"/>
          <w:szCs w:val="28"/>
        </w:rPr>
        <w:t>»</w:t>
      </w:r>
      <w:r w:rsidR="0000310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0310E">
        <w:rPr>
          <w:rFonts w:ascii="Times New Roman" w:hAnsi="Times New Roman" w:cs="Times New Roman"/>
          <w:sz w:val="28"/>
          <w:szCs w:val="28"/>
        </w:rPr>
        <w:t xml:space="preserve"> изменениями и дополнениями.</w:t>
      </w:r>
    </w:p>
    <w:p w:rsidR="005346B1" w:rsidRDefault="00DC6927" w:rsidP="005346B1">
      <w:pPr>
        <w:pStyle w:val="a4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DC6927">
        <w:rPr>
          <w:sz w:val="28"/>
          <w:szCs w:val="28"/>
        </w:rPr>
        <w:t xml:space="preserve">Текст вышеуказанного </w:t>
      </w:r>
      <w:r w:rsidR="005346B1">
        <w:rPr>
          <w:sz w:val="28"/>
          <w:szCs w:val="28"/>
        </w:rPr>
        <w:t>П</w:t>
      </w:r>
      <w:r w:rsidRPr="00DC6927">
        <w:rPr>
          <w:sz w:val="28"/>
          <w:szCs w:val="28"/>
        </w:rPr>
        <w:t>остановления и полный текст Санитарных норм и правил размещен на интернет-сайте Министерства здравоохранения Республики Беларусь (</w:t>
      </w:r>
      <w:hyperlink r:id="rId5" w:history="1">
        <w:r w:rsidRPr="00DC6927">
          <w:rPr>
            <w:rStyle w:val="a3"/>
            <w:sz w:val="28"/>
            <w:szCs w:val="28"/>
          </w:rPr>
          <w:t>http://minzdrav.gov.by</w:t>
        </w:r>
      </w:hyperlink>
      <w:r w:rsidRPr="00DC6927">
        <w:rPr>
          <w:sz w:val="28"/>
          <w:szCs w:val="28"/>
        </w:rPr>
        <w:t>) в разделе База правовых актов – Технические нормативные правовые акты – Полные тексты технических нормативных правовых актов, утвержденных в соответствии с законодательством Министерством здравоохранения Республики Беларусь</w:t>
      </w:r>
      <w:r w:rsidR="005346B1">
        <w:rPr>
          <w:sz w:val="28"/>
          <w:szCs w:val="28"/>
        </w:rPr>
        <w:t xml:space="preserve">, </w:t>
      </w:r>
      <w:r w:rsidR="005346B1">
        <w:rPr>
          <w:color w:val="2D2D2D"/>
          <w:sz w:val="28"/>
          <w:szCs w:val="28"/>
        </w:rPr>
        <w:t xml:space="preserve">а также на интернет-сайте государственного учреждения «Республиканский центр гигиены, эпидемиологии и общественного здоровья» </w:t>
      </w:r>
      <w:r w:rsidR="005346B1">
        <w:rPr>
          <w:color w:val="C00000"/>
          <w:sz w:val="28"/>
          <w:szCs w:val="28"/>
        </w:rPr>
        <w:t>(</w:t>
      </w:r>
      <w:hyperlink r:id="rId6" w:tgtFrame="_blank" w:history="1">
        <w:r w:rsidR="005346B1">
          <w:rPr>
            <w:rStyle w:val="a3"/>
            <w:color w:val="C00000"/>
            <w:sz w:val="28"/>
            <w:szCs w:val="28"/>
          </w:rPr>
          <w:t>http://rcheph.by</w:t>
        </w:r>
      </w:hyperlink>
      <w:r w:rsidR="005346B1">
        <w:rPr>
          <w:color w:val="C00000"/>
          <w:sz w:val="28"/>
          <w:szCs w:val="28"/>
        </w:rPr>
        <w:t xml:space="preserve">) </w:t>
      </w:r>
      <w:r w:rsidR="005346B1">
        <w:rPr>
          <w:color w:val="2D2D2D"/>
          <w:sz w:val="28"/>
          <w:szCs w:val="28"/>
        </w:rPr>
        <w:t>в разделе «Документы».</w:t>
      </w:r>
    </w:p>
    <w:p w:rsidR="00DC6927" w:rsidRPr="00DC6927" w:rsidRDefault="00DC6927" w:rsidP="00DC69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5BF" w:rsidRDefault="00C055BF"/>
    <w:sectPr w:rsidR="00C0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2F"/>
    <w:rsid w:val="0000310E"/>
    <w:rsid w:val="002342B0"/>
    <w:rsid w:val="00241652"/>
    <w:rsid w:val="004348FC"/>
    <w:rsid w:val="004B654A"/>
    <w:rsid w:val="00506B8F"/>
    <w:rsid w:val="005346B1"/>
    <w:rsid w:val="0075702F"/>
    <w:rsid w:val="007F0D67"/>
    <w:rsid w:val="00833FC3"/>
    <w:rsid w:val="008E7425"/>
    <w:rsid w:val="00994774"/>
    <w:rsid w:val="00AE7142"/>
    <w:rsid w:val="00C055BF"/>
    <w:rsid w:val="00C6518D"/>
    <w:rsid w:val="00D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6927"/>
    <w:rPr>
      <w:color w:val="0000FF"/>
      <w:u w:val="single"/>
    </w:rPr>
  </w:style>
  <w:style w:type="character" w:customStyle="1" w:styleId="FontStyle24">
    <w:name w:val="Font Style24"/>
    <w:rsid w:val="00DC6927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6927"/>
    <w:rPr>
      <w:color w:val="0000FF"/>
      <w:u w:val="single"/>
    </w:rPr>
  </w:style>
  <w:style w:type="character" w:customStyle="1" w:styleId="FontStyle24">
    <w:name w:val="Font Style24"/>
    <w:rsid w:val="00DC6927"/>
    <w:rPr>
      <w:rFonts w:ascii="Times New Roman" w:hAnsi="Times New Roman" w:cs="Times New Roman" w:hint="default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cheph.by/" TargetMode="External"/><Relationship Id="rId5" Type="http://schemas.openxmlformats.org/officeDocument/2006/relationships/hyperlink" Target="http://minzdrav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2017-08-07T10:21:00Z</dcterms:created>
  <dcterms:modified xsi:type="dcterms:W3CDTF">2017-11-17T07:00:00Z</dcterms:modified>
</cp:coreProperties>
</file>